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9397268"/>
        <w:docPartObj>
          <w:docPartGallery w:val="Cover Pages"/>
          <w:docPartUnique/>
        </w:docPartObj>
      </w:sdtPr>
      <w:sdtEndPr>
        <w:rPr>
          <w:rFonts w:asciiTheme="majorHAnsi" w:eastAsiaTheme="majorEastAsia" w:hAnsiTheme="majorHAnsi" w:cstheme="majorBidi"/>
          <w:sz w:val="36"/>
          <w:szCs w:val="36"/>
          <w:lang w:val="es-MX"/>
        </w:rPr>
      </w:sdtEndPr>
      <w:sdtContent>
        <w:p w:rsidR="00124CEB" w:rsidRDefault="00124CEB">
          <w:pPr>
            <w:rPr>
              <w:lang w:val="es-ES"/>
            </w:rPr>
          </w:pPr>
        </w:p>
        <w:p w:rsidR="00124CEB" w:rsidRDefault="00B068EA">
          <w:pPr>
            <w:rPr>
              <w:lang w:val="es-ES"/>
            </w:rPr>
          </w:pPr>
          <w:r w:rsidRPr="00B068EA">
            <w:rPr>
              <w:noProof/>
              <w:lang w:val="es-ES"/>
            </w:rPr>
            <w:pict>
              <v:rect id="_x0000_s1079" style="position:absolute;margin-left:0;margin-top:0;width:595.35pt;height:841.95pt;z-index:-251658752;mso-width-percent:1000;mso-height-percent:1000;mso-position-horizontal:center;mso-position-horizontal-relative:page;mso-position-vertical:center;mso-position-vertical-relative:page;mso-width-percent:1000;mso-height-percent:1000" o:allowincell="f" stroked="f">
                <v:textbox style="mso-next-textbox:#_x0000_s1079">
                  <w:txbxContent>
                    <w:p w:rsidR="00124CEB" w:rsidRDefault="00124CEB">
                      <w:pPr>
                        <w:rPr>
                          <w:rFonts w:asciiTheme="majorHAnsi" w:eastAsiaTheme="majorEastAsia" w:hAnsiTheme="majorHAnsi" w:cstheme="majorBidi"/>
                          <w:color w:val="E6EED5" w:themeColor="accent3" w:themeTint="3F"/>
                          <w:sz w:val="96"/>
                          <w:szCs w:val="96"/>
                          <w:lang w:val="es-ES"/>
                        </w:rPr>
                      </w:pPr>
                      <w:r>
                        <w:rPr>
                          <w:rFonts w:asciiTheme="majorHAnsi" w:eastAsiaTheme="majorEastAsia" w:hAnsiTheme="majorHAnsi" w:cstheme="majorBidi"/>
                          <w:color w:val="E6EED5" w:themeColor="accent3" w:themeTint="3F"/>
                          <w:sz w:val="72"/>
                          <w:szCs w:val="72"/>
                          <w:lang w:val="es-ES"/>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lang w:val="es-ES"/>
                        </w:rPr>
                        <w:t>xcvbnmqwertyuiopasdfghjklzxcvbnmqw</w:t>
                      </w:r>
                      <w:r>
                        <w:rPr>
                          <w:rFonts w:asciiTheme="majorHAnsi" w:eastAsiaTheme="majorEastAsia" w:hAnsiTheme="majorHAnsi" w:cstheme="majorBidi"/>
                          <w:color w:val="E6EED5" w:themeColor="accent3" w:themeTint="3F"/>
                          <w:sz w:val="72"/>
                          <w:szCs w:val="72"/>
                          <w:lang w:val="es-ES"/>
                        </w:rPr>
                        <w:t>ertyuiopasdfghjklzxcvbnm</w:t>
                      </w:r>
                    </w:p>
                  </w:txbxContent>
                </v:textbox>
                <w10:wrap anchorx="page" anchory="page"/>
              </v:rect>
            </w:pict>
          </w:r>
        </w:p>
        <w:p w:rsidR="00124CEB" w:rsidRDefault="00124CEB">
          <w:pPr>
            <w:rPr>
              <w:lang w:val="es-ES"/>
            </w:rPr>
          </w:pPr>
        </w:p>
        <w:tbl>
          <w:tblPr>
            <w:tblW w:w="4309"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8253"/>
          </w:tblGrid>
          <w:tr w:rsidR="00124CEB" w:rsidTr="00124CEB">
            <w:trPr>
              <w:trHeight w:val="6845"/>
              <w:jc w:val="center"/>
            </w:trPr>
            <w:tc>
              <w:tcPr>
                <w:tcW w:w="5000" w:type="pct"/>
                <w:shd w:val="clear" w:color="auto" w:fill="FFFFFF" w:themeFill="background1"/>
                <w:vAlign w:val="center"/>
              </w:tcPr>
              <w:sdt>
                <w:sdtPr>
                  <w:rPr>
                    <w:rFonts w:asciiTheme="majorHAnsi" w:eastAsiaTheme="majorEastAsia" w:hAnsiTheme="majorHAnsi" w:cstheme="majorBidi"/>
                    <w:b/>
                    <w:sz w:val="40"/>
                    <w:szCs w:val="40"/>
                  </w:rPr>
                  <w:alias w:val="Título"/>
                  <w:id w:val="13783212"/>
                  <w:placeholder>
                    <w:docPart w:val="3E79A7BB1CA246C4BE21F37318EF327E"/>
                  </w:placeholder>
                  <w:dataBinding w:prefixMappings="xmlns:ns0='http://schemas.openxmlformats.org/package/2006/metadata/core-properties' xmlns:ns1='http://purl.org/dc/elements/1.1/'" w:xpath="/ns0:coreProperties[1]/ns1:title[1]" w:storeItemID="{6C3C8BC8-F283-45AE-878A-BAB7291924A1}"/>
                  <w:text/>
                </w:sdtPr>
                <w:sdtContent>
                  <w:p w:rsidR="00124CEB" w:rsidRPr="00124CEB" w:rsidRDefault="00124CEB">
                    <w:pPr>
                      <w:pStyle w:val="Sinespaciado"/>
                      <w:jc w:val="center"/>
                      <w:rPr>
                        <w:rFonts w:asciiTheme="majorHAnsi" w:eastAsiaTheme="majorEastAsia" w:hAnsiTheme="majorHAnsi" w:cstheme="majorBidi"/>
                        <w:sz w:val="40"/>
                        <w:szCs w:val="40"/>
                        <w:lang w:val="es-MX"/>
                      </w:rPr>
                    </w:pPr>
                    <w:r w:rsidRPr="000F11A2">
                      <w:rPr>
                        <w:rFonts w:asciiTheme="majorHAnsi" w:eastAsiaTheme="majorEastAsia" w:hAnsiTheme="majorHAnsi" w:cstheme="majorBidi"/>
                        <w:b/>
                        <w:sz w:val="40"/>
                        <w:szCs w:val="40"/>
                        <w:lang w:val="es-MX"/>
                      </w:rPr>
                      <w:t>CARENCIAS EN EL DESARROLLO DE HABILIDADES PSICOSOCIALES EN LA DISCAPACIDAD VISUAL</w:t>
                    </w:r>
                  </w:p>
                </w:sdtContent>
              </w:sdt>
              <w:p w:rsidR="00124CEB" w:rsidRPr="00124CEB" w:rsidRDefault="00124CEB">
                <w:pPr>
                  <w:pStyle w:val="Sinespaciado"/>
                  <w:jc w:val="center"/>
                  <w:rPr>
                    <w:lang w:val="es-MX"/>
                  </w:rPr>
                </w:pPr>
              </w:p>
              <w:sdt>
                <w:sdtPr>
                  <w:rPr>
                    <w:rFonts w:asciiTheme="majorHAnsi" w:eastAsiaTheme="majorEastAsia" w:hAnsiTheme="majorHAnsi" w:cstheme="majorBidi"/>
                    <w:sz w:val="36"/>
                    <w:szCs w:val="32"/>
                  </w:rPr>
                  <w:alias w:val="Subtítulo"/>
                  <w:id w:val="13783219"/>
                  <w:placeholder>
                    <w:docPart w:val="06E5B31BD1414BFBBDA851F453042BD8"/>
                  </w:placeholder>
                  <w:dataBinding w:prefixMappings="xmlns:ns0='http://schemas.openxmlformats.org/package/2006/metadata/core-properties' xmlns:ns1='http://purl.org/dc/elements/1.1/'" w:xpath="/ns0:coreProperties[1]/ns1:subject[1]" w:storeItemID="{6C3C8BC8-F283-45AE-878A-BAB7291924A1}"/>
                  <w:text/>
                </w:sdtPr>
                <w:sdtContent>
                  <w:p w:rsidR="00124CEB" w:rsidRPr="00124CEB" w:rsidRDefault="00124CEB">
                    <w:pPr>
                      <w:pStyle w:val="Sinespaciado"/>
                      <w:jc w:val="center"/>
                      <w:rPr>
                        <w:rFonts w:asciiTheme="majorHAnsi" w:eastAsiaTheme="majorEastAsia" w:hAnsiTheme="majorHAnsi" w:cstheme="majorBidi"/>
                        <w:sz w:val="36"/>
                        <w:szCs w:val="32"/>
                        <w:lang w:val="es-MX"/>
                      </w:rPr>
                    </w:pPr>
                    <w:r w:rsidRPr="00124CEB">
                      <w:rPr>
                        <w:rFonts w:asciiTheme="majorHAnsi" w:eastAsiaTheme="majorEastAsia" w:hAnsiTheme="majorHAnsi" w:cstheme="majorBidi"/>
                        <w:sz w:val="36"/>
                        <w:szCs w:val="32"/>
                        <w:lang w:val="es-MX"/>
                      </w:rPr>
                      <w:t>Centro de Estudios para Invidentes A.C.</w:t>
                    </w:r>
                  </w:p>
                </w:sdtContent>
              </w:sdt>
              <w:p w:rsidR="00124CEB" w:rsidRPr="00124CEB" w:rsidRDefault="00124CEB">
                <w:pPr>
                  <w:pStyle w:val="Sinespaciado"/>
                  <w:jc w:val="center"/>
                  <w:rPr>
                    <w:sz w:val="24"/>
                    <w:lang w:val="es-MX"/>
                  </w:rPr>
                </w:pPr>
              </w:p>
              <w:sdt>
                <w:sdtPr>
                  <w:rPr>
                    <w:sz w:val="24"/>
                  </w:rPr>
                  <w:alias w:val="Fecha"/>
                  <w:id w:val="13783224"/>
                  <w:placeholder>
                    <w:docPart w:val="FA34E9E177464F0CB6D34D1F40F5FA0B"/>
                  </w:placeholder>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Content>
                  <w:p w:rsidR="00124CEB" w:rsidRPr="00124CEB" w:rsidRDefault="00124CEB" w:rsidP="00124CEB">
                    <w:pPr>
                      <w:pStyle w:val="Sinespaciado"/>
                      <w:jc w:val="center"/>
                      <w:rPr>
                        <w:sz w:val="24"/>
                      </w:rPr>
                    </w:pPr>
                    <w:r w:rsidRPr="00124CEB">
                      <w:rPr>
                        <w:sz w:val="24"/>
                        <w:lang w:val="es-ES"/>
                      </w:rPr>
                      <w:t>2011-2012</w:t>
                    </w:r>
                  </w:p>
                </w:sdtContent>
              </w:sdt>
              <w:p w:rsidR="00124CEB" w:rsidRPr="00124CEB" w:rsidRDefault="00124CEB" w:rsidP="00124CEB">
                <w:pPr>
                  <w:pStyle w:val="Sinespaciado"/>
                  <w:jc w:val="center"/>
                  <w:rPr>
                    <w:sz w:val="24"/>
                  </w:rPr>
                </w:pPr>
              </w:p>
              <w:sdt>
                <w:sdtPr>
                  <w:rPr>
                    <w:sz w:val="24"/>
                  </w:rPr>
                  <w:alias w:val="Autor"/>
                  <w:id w:val="13783229"/>
                  <w:placeholder>
                    <w:docPart w:val="59046EA54F714497B5DE3A82F7B56D6E"/>
                  </w:placeholder>
                  <w:dataBinding w:prefixMappings="xmlns:ns0='http://schemas.openxmlformats.org/package/2006/metadata/core-properties' xmlns:ns1='http://purl.org/dc/elements/1.1/'" w:xpath="/ns0:coreProperties[1]/ns1:creator[1]" w:storeItemID="{6C3C8BC8-F283-45AE-878A-BAB7291924A1}"/>
                  <w:text/>
                </w:sdtPr>
                <w:sdtContent>
                  <w:p w:rsidR="00124CEB" w:rsidRPr="00124CEB" w:rsidRDefault="00124CEB" w:rsidP="00124CEB">
                    <w:pPr>
                      <w:pStyle w:val="Sinespaciado"/>
                      <w:jc w:val="center"/>
                      <w:rPr>
                        <w:sz w:val="24"/>
                      </w:rPr>
                    </w:pPr>
                    <w:r w:rsidRPr="00124CEB">
                      <w:rPr>
                        <w:sz w:val="24"/>
                        <w:lang w:val="es-MX"/>
                      </w:rPr>
                      <w:t>Lic. Mayra Sierra Rodríguez</w:t>
                    </w:r>
                  </w:p>
                </w:sdtContent>
              </w:sdt>
              <w:p w:rsidR="00124CEB" w:rsidRDefault="00124CEB">
                <w:pPr>
                  <w:pStyle w:val="Sinespaciado"/>
                  <w:jc w:val="center"/>
                </w:pPr>
              </w:p>
            </w:tc>
          </w:tr>
        </w:tbl>
        <w:p w:rsidR="00124CEB" w:rsidRDefault="00124CEB">
          <w:pPr>
            <w:rPr>
              <w:lang w:val="es-ES"/>
            </w:rPr>
          </w:pPr>
        </w:p>
        <w:p w:rsidR="00124CEB" w:rsidRDefault="00124CEB">
          <w:pPr>
            <w:rPr>
              <w:rFonts w:asciiTheme="majorHAnsi" w:eastAsiaTheme="majorEastAsia" w:hAnsiTheme="majorHAnsi" w:cstheme="majorBidi"/>
              <w:sz w:val="36"/>
              <w:szCs w:val="36"/>
              <w:lang w:val="es-MX"/>
            </w:rPr>
          </w:pPr>
          <w:r>
            <w:rPr>
              <w:rFonts w:asciiTheme="majorHAnsi" w:eastAsiaTheme="majorEastAsia" w:hAnsiTheme="majorHAnsi" w:cstheme="majorBidi"/>
              <w:sz w:val="36"/>
              <w:szCs w:val="36"/>
              <w:lang w:val="es-MX"/>
            </w:rPr>
            <w:br w:type="page"/>
          </w:r>
        </w:p>
      </w:sdtContent>
    </w:sdt>
    <w:p w:rsidR="00A93FA2" w:rsidRPr="004755EE" w:rsidRDefault="00A93FA2" w:rsidP="00A93FA2">
      <w:pPr>
        <w:jc w:val="both"/>
        <w:rPr>
          <w:rFonts w:eastAsia="Arial Unicode MS" w:cs="Arial Unicode MS"/>
          <w:b/>
          <w:lang w:val="es-MX"/>
        </w:rPr>
      </w:pPr>
      <w:r w:rsidRPr="004755EE">
        <w:rPr>
          <w:rFonts w:eastAsia="Arial Unicode MS" w:cs="Arial Unicode MS"/>
          <w:b/>
          <w:lang w:val="es-MX"/>
        </w:rPr>
        <w:lastRenderedPageBreak/>
        <w:t>INTRODUCCIÓN</w:t>
      </w:r>
    </w:p>
    <w:p w:rsidR="00A93FA2" w:rsidRPr="004755EE" w:rsidRDefault="00A93FA2" w:rsidP="00A93FA2">
      <w:pPr>
        <w:jc w:val="both"/>
        <w:rPr>
          <w:rFonts w:eastAsia="Arial Unicode MS" w:cs="Arial Unicode MS"/>
          <w:lang w:val="es-MX"/>
        </w:rPr>
      </w:pPr>
      <w:r w:rsidRPr="004755EE">
        <w:rPr>
          <w:rFonts w:eastAsia="Arial Unicode MS" w:cs="Arial Unicode MS"/>
          <w:lang w:val="es-MX"/>
        </w:rPr>
        <w:t xml:space="preserve">El presente trabajo trata de un modelo de intervención  desarrollado en el Centro de Estudios para Invidentes AC, </w:t>
      </w:r>
      <w:r w:rsidR="00080055">
        <w:rPr>
          <w:rFonts w:eastAsia="Arial Unicode MS" w:cs="Arial Unicode MS"/>
          <w:lang w:val="es-MX"/>
        </w:rPr>
        <w:t>partiendo</w:t>
      </w:r>
      <w:r w:rsidRPr="004755EE">
        <w:rPr>
          <w:rFonts w:eastAsia="Arial Unicode MS" w:cs="Arial Unicode MS"/>
          <w:lang w:val="es-MX"/>
        </w:rPr>
        <w:t xml:space="preserve"> </w:t>
      </w:r>
      <w:r w:rsidR="00080055">
        <w:rPr>
          <w:rFonts w:eastAsia="Arial Unicode MS" w:cs="Arial Unicode MS"/>
          <w:lang w:val="es-MX"/>
        </w:rPr>
        <w:t>d</w:t>
      </w:r>
      <w:r w:rsidRPr="004755EE">
        <w:rPr>
          <w:rFonts w:eastAsia="Arial Unicode MS" w:cs="Arial Unicode MS"/>
          <w:lang w:val="es-MX"/>
        </w:rPr>
        <w:t>el análisis de las causales en las alteraciones del comportamiento que  muestran los niños y adolescentes en sus actividades diarias en la interacción con los demás.</w:t>
      </w:r>
    </w:p>
    <w:p w:rsidR="00A93FA2" w:rsidRPr="004755EE" w:rsidRDefault="00A93FA2" w:rsidP="00A93FA2">
      <w:pPr>
        <w:jc w:val="both"/>
        <w:rPr>
          <w:rFonts w:eastAsia="Arial Unicode MS" w:cs="Arial Unicode MS"/>
          <w:lang w:val="es-MX"/>
        </w:rPr>
      </w:pPr>
      <w:r w:rsidRPr="004755EE">
        <w:rPr>
          <w:rFonts w:eastAsia="Arial Unicode MS" w:cs="Arial Unicode MS"/>
          <w:lang w:val="es-MX"/>
        </w:rPr>
        <w:t>Nos enfocamos en personas con discapacidad visual que cuentan con mayores barreras para integrarse, lo cual en algunos casos se debe al desconocimiento de</w:t>
      </w:r>
      <w:r w:rsidR="00C00F8A">
        <w:rPr>
          <w:rFonts w:eastAsia="Arial Unicode MS" w:cs="Arial Unicode MS"/>
          <w:lang w:val="es-MX"/>
        </w:rPr>
        <w:t xml:space="preserve"> todas </w:t>
      </w:r>
      <w:r w:rsidR="00C00F8A" w:rsidRPr="004755EE">
        <w:rPr>
          <w:rFonts w:eastAsia="Arial Unicode MS" w:cs="Arial Unicode MS"/>
          <w:lang w:val="es-MX"/>
        </w:rPr>
        <w:t>aquellas personas que de alguna u otra forma están involucrados en su desarrollo</w:t>
      </w:r>
      <w:r w:rsidR="00080055">
        <w:rPr>
          <w:rFonts w:eastAsia="Arial Unicode MS" w:cs="Arial Unicode MS"/>
          <w:lang w:val="es-MX"/>
        </w:rPr>
        <w:t xml:space="preserve"> (</w:t>
      </w:r>
      <w:r w:rsidR="00C00F8A">
        <w:rPr>
          <w:rFonts w:eastAsia="Arial Unicode MS" w:cs="Arial Unicode MS"/>
          <w:lang w:val="es-MX"/>
        </w:rPr>
        <w:t>los padres, los profesionales,</w:t>
      </w:r>
      <w:r w:rsidRPr="004755EE">
        <w:rPr>
          <w:rFonts w:eastAsia="Arial Unicode MS" w:cs="Arial Unicode MS"/>
          <w:lang w:val="es-MX"/>
        </w:rPr>
        <w:t xml:space="preserve"> </w:t>
      </w:r>
      <w:r w:rsidR="00C00F8A">
        <w:rPr>
          <w:rFonts w:eastAsia="Arial Unicode MS" w:cs="Arial Unicode MS"/>
          <w:lang w:val="es-MX"/>
        </w:rPr>
        <w:t>los maestros</w:t>
      </w:r>
      <w:r w:rsidR="00080055">
        <w:rPr>
          <w:rFonts w:eastAsia="Arial Unicode MS" w:cs="Arial Unicode MS"/>
          <w:lang w:val="es-MX"/>
        </w:rPr>
        <w:t>)</w:t>
      </w:r>
      <w:r w:rsidRPr="004755EE">
        <w:rPr>
          <w:rFonts w:eastAsia="Arial Unicode MS" w:cs="Arial Unicode MS"/>
          <w:lang w:val="es-MX"/>
        </w:rPr>
        <w:t xml:space="preserve"> </w:t>
      </w:r>
      <w:r w:rsidR="00C00F8A">
        <w:rPr>
          <w:rFonts w:eastAsia="Arial Unicode MS" w:cs="Arial Unicode MS"/>
          <w:lang w:val="es-MX"/>
        </w:rPr>
        <w:t>en</w:t>
      </w:r>
      <w:r w:rsidRPr="004755EE">
        <w:rPr>
          <w:rFonts w:eastAsia="Arial Unicode MS" w:cs="Arial Unicode MS"/>
          <w:lang w:val="es-MX"/>
        </w:rPr>
        <w:t xml:space="preserve"> la necesidad de incidir en los procesos psicosociales y del peso que esto tiene en la formación de su personalidad.</w:t>
      </w:r>
    </w:p>
    <w:p w:rsidR="00A93FA2" w:rsidRPr="004755EE" w:rsidRDefault="00881380" w:rsidP="00A93FA2">
      <w:pPr>
        <w:jc w:val="both"/>
        <w:rPr>
          <w:rFonts w:eastAsia="Arial Unicode MS" w:cs="Arial Unicode MS"/>
          <w:lang w:val="es-MX"/>
        </w:rPr>
      </w:pPr>
      <w:r>
        <w:rPr>
          <w:rFonts w:eastAsia="Arial Unicode MS" w:cs="Arial Unicode MS"/>
          <w:lang w:val="es-MX"/>
        </w:rPr>
        <w:t xml:space="preserve">Es así que es </w:t>
      </w:r>
      <w:r w:rsidR="00080055">
        <w:rPr>
          <w:rFonts w:eastAsia="Arial Unicode MS" w:cs="Arial Unicode MS"/>
          <w:lang w:val="es-MX"/>
        </w:rPr>
        <w:t>importante</w:t>
      </w:r>
      <w:r w:rsidR="00A93FA2" w:rsidRPr="004755EE">
        <w:rPr>
          <w:rFonts w:eastAsia="Arial Unicode MS" w:cs="Arial Unicode MS"/>
          <w:lang w:val="es-MX"/>
        </w:rPr>
        <w:t xml:space="preserve"> tener conciencia </w:t>
      </w:r>
      <w:r>
        <w:rPr>
          <w:rFonts w:eastAsia="Arial Unicode MS" w:cs="Arial Unicode MS"/>
          <w:lang w:val="es-MX"/>
        </w:rPr>
        <w:t>a</w:t>
      </w:r>
      <w:r w:rsidR="00A93FA2" w:rsidRPr="004755EE">
        <w:rPr>
          <w:rFonts w:eastAsia="Arial Unicode MS" w:cs="Arial Unicode MS"/>
          <w:lang w:val="es-MX"/>
        </w:rPr>
        <w:t xml:space="preserve">cerca del papel que juega el profesional como mediador del </w:t>
      </w:r>
      <w:r w:rsidR="00A93FA2" w:rsidRPr="00080055">
        <w:rPr>
          <w:rFonts w:eastAsia="Arial Unicode MS" w:cs="Arial Unicode MS"/>
          <w:lang w:val="es-MX"/>
        </w:rPr>
        <w:t>proceso</w:t>
      </w:r>
      <w:r w:rsidR="00A93FA2" w:rsidRPr="004755EE">
        <w:rPr>
          <w:rFonts w:eastAsia="Arial Unicode MS" w:cs="Arial Unicode MS"/>
          <w:lang w:val="es-MX"/>
        </w:rPr>
        <w:t xml:space="preserve"> de enseñanza-aprendiza</w:t>
      </w:r>
      <w:r>
        <w:rPr>
          <w:rFonts w:eastAsia="Arial Unicode MS" w:cs="Arial Unicode MS"/>
          <w:lang w:val="es-MX"/>
        </w:rPr>
        <w:t>je en habilidades psicosociales.</w:t>
      </w:r>
    </w:p>
    <w:p w:rsidR="00A93FA2" w:rsidRPr="004755EE" w:rsidRDefault="00A93FA2" w:rsidP="00A93FA2">
      <w:pPr>
        <w:jc w:val="both"/>
        <w:rPr>
          <w:rFonts w:eastAsia="Arial Unicode MS" w:cs="Arial Unicode MS"/>
          <w:lang w:val="es-MX"/>
        </w:rPr>
      </w:pPr>
      <w:r w:rsidRPr="00080055">
        <w:rPr>
          <w:rFonts w:eastAsia="Arial Unicode MS" w:cs="Arial Unicode MS"/>
          <w:lang w:val="es-MX"/>
        </w:rPr>
        <w:t>El proceso psicológico que conlleva la deficiencia visual tendrá,</w:t>
      </w:r>
      <w:r w:rsidR="00C80CCA" w:rsidRPr="00080055">
        <w:rPr>
          <w:rFonts w:eastAsia="Arial Unicode MS" w:cs="Arial Unicode MS"/>
          <w:lang w:val="es-MX"/>
        </w:rPr>
        <w:t xml:space="preserve"> para algunos</w:t>
      </w:r>
      <w:r w:rsidRPr="00080055">
        <w:rPr>
          <w:rFonts w:eastAsia="Arial Unicode MS" w:cs="Arial Unicode MS"/>
          <w:lang w:val="es-MX"/>
        </w:rPr>
        <w:t xml:space="preserve">, impactos de consideración: </w:t>
      </w:r>
      <w:r w:rsidR="00F8080B" w:rsidRPr="00080055">
        <w:rPr>
          <w:rFonts w:eastAsia="Arial Unicode MS" w:cs="Arial Unicode MS"/>
          <w:lang w:val="es-MX"/>
        </w:rPr>
        <w:t>dependiendo</w:t>
      </w:r>
      <w:r w:rsidR="00C80CCA" w:rsidRPr="00080055">
        <w:rPr>
          <w:rFonts w:eastAsia="Arial Unicode MS" w:cs="Arial Unicode MS"/>
          <w:lang w:val="es-MX"/>
        </w:rPr>
        <w:t xml:space="preserve"> de</w:t>
      </w:r>
      <w:r w:rsidRPr="00080055">
        <w:rPr>
          <w:rFonts w:eastAsia="Arial Unicode MS" w:cs="Arial Unicode MS"/>
          <w:lang w:val="es-MX"/>
        </w:rPr>
        <w:t xml:space="preserve"> los rasgos particulares de la personalidad, la etapa</w:t>
      </w:r>
      <w:r w:rsidR="00C80CCA" w:rsidRPr="00080055">
        <w:rPr>
          <w:rFonts w:eastAsia="Arial Unicode MS" w:cs="Arial Unicode MS"/>
          <w:lang w:val="es-MX"/>
        </w:rPr>
        <w:t xml:space="preserve"> del desarrollo</w:t>
      </w:r>
      <w:r w:rsidRPr="00080055">
        <w:rPr>
          <w:rFonts w:eastAsia="Arial Unicode MS" w:cs="Arial Unicode MS"/>
          <w:lang w:val="es-MX"/>
        </w:rPr>
        <w:t xml:space="preserve"> en que aparece, el nivel de discapacidad visual y </w:t>
      </w:r>
      <w:r w:rsidR="00C80CCA" w:rsidRPr="00080055">
        <w:rPr>
          <w:rFonts w:eastAsia="Arial Unicode MS" w:cs="Arial Unicode MS"/>
          <w:lang w:val="es-MX"/>
        </w:rPr>
        <w:t xml:space="preserve">la </w:t>
      </w:r>
      <w:r w:rsidRPr="00080055">
        <w:rPr>
          <w:rFonts w:eastAsia="Arial Unicode MS" w:cs="Arial Unicode MS"/>
          <w:lang w:val="es-MX"/>
        </w:rPr>
        <w:t>comorbilidad. Tal amenaza, en la mayoría de los casos, ocasiona alteraciones psicológicas graves y sobreesfuerzos que privan de encontrar opciones y alternativas que favorezcan al ajuste de forma funcional en hábitos de conducta y de pensamiento que a lo largo de las experiencias de vida ocasionan malestares.</w:t>
      </w:r>
      <w:r w:rsidRPr="004755EE">
        <w:rPr>
          <w:rFonts w:eastAsia="Arial Unicode MS" w:cs="Arial Unicode MS"/>
          <w:lang w:val="es-MX"/>
        </w:rPr>
        <w:t xml:space="preserve"> </w:t>
      </w:r>
    </w:p>
    <w:p w:rsidR="00A93FA2" w:rsidRPr="004755EE" w:rsidRDefault="00A93FA2" w:rsidP="00A93FA2">
      <w:pPr>
        <w:jc w:val="both"/>
        <w:rPr>
          <w:rFonts w:eastAsia="Arial Unicode MS" w:cs="Arial Unicode MS"/>
          <w:lang w:val="es-MX"/>
        </w:rPr>
      </w:pPr>
      <w:r w:rsidRPr="004755EE">
        <w:rPr>
          <w:rFonts w:eastAsia="Arial Unicode MS" w:cs="Arial Unicode MS"/>
          <w:lang w:val="es-MX"/>
        </w:rPr>
        <w:t>La carencia de herramientas y estrategias que brinden  información suficiente para concebir, interpretar y actuar en  las dinámicas en las que está inmerso el invidente o débil visual, ha</w:t>
      </w:r>
      <w:r w:rsidR="00C80CCA" w:rsidRPr="004755EE">
        <w:rPr>
          <w:rFonts w:eastAsia="Arial Unicode MS" w:cs="Arial Unicode MS"/>
          <w:lang w:val="es-MX"/>
        </w:rPr>
        <w:t xml:space="preserve">cen que sus </w:t>
      </w:r>
      <w:r w:rsidR="00C80CCA" w:rsidRPr="008F7C16">
        <w:rPr>
          <w:rFonts w:eastAsia="Arial Unicode MS" w:cs="Arial Unicode MS"/>
          <w:lang w:val="es-MX"/>
        </w:rPr>
        <w:t>construcciones se encuentren</w:t>
      </w:r>
      <w:r w:rsidRPr="008F7C16">
        <w:rPr>
          <w:rFonts w:eastAsia="Arial Unicode MS" w:cs="Arial Unicode MS"/>
          <w:lang w:val="es-MX"/>
        </w:rPr>
        <w:t xml:space="preserve"> sujetas a distorsiones perceptuales que conducen a una interpretación errónea de</w:t>
      </w:r>
      <w:r w:rsidR="00CF4E41" w:rsidRPr="008F7C16">
        <w:rPr>
          <w:rFonts w:eastAsia="Arial Unicode MS" w:cs="Arial Unicode MS"/>
          <w:lang w:val="es-MX"/>
        </w:rPr>
        <w:t xml:space="preserve"> lo que esta experimentando</w:t>
      </w:r>
      <w:r w:rsidRPr="008F7C16">
        <w:rPr>
          <w:rFonts w:eastAsia="Arial Unicode MS" w:cs="Arial Unicode MS"/>
          <w:lang w:val="es-MX"/>
        </w:rPr>
        <w:t>.</w:t>
      </w:r>
      <w:r w:rsidR="00BE522C" w:rsidRPr="008F7C16">
        <w:rPr>
          <w:rFonts w:eastAsia="Arial Unicode MS" w:cs="Arial Unicode MS"/>
          <w:lang w:val="es-MX"/>
        </w:rPr>
        <w:t xml:space="preserve"> Lo</w:t>
      </w:r>
      <w:r w:rsidR="00BE522C">
        <w:rPr>
          <w:rFonts w:eastAsia="Arial Unicode MS" w:cs="Arial Unicode MS"/>
          <w:lang w:val="es-MX"/>
        </w:rPr>
        <w:t xml:space="preserve"> que tiene como consecuencia</w:t>
      </w:r>
      <w:r w:rsidRPr="004755EE">
        <w:rPr>
          <w:rFonts w:eastAsia="Arial Unicode MS" w:cs="Arial Unicode MS"/>
          <w:lang w:val="es-MX"/>
        </w:rPr>
        <w:t xml:space="preserve"> la restricción en la </w:t>
      </w:r>
      <w:r w:rsidRPr="004755EE">
        <w:rPr>
          <w:rFonts w:eastAsia="Arial Unicode MS" w:cs="Arial Unicode MS"/>
          <w:color w:val="000000"/>
          <w:lang w:val="es-MX"/>
        </w:rPr>
        <w:t xml:space="preserve">expresión de sentimientos, actitudes, deseos, opiniones o derechos de un modo adecuado a la situación, que van limitando la construcción de la </w:t>
      </w:r>
      <w:r w:rsidRPr="004755EE">
        <w:rPr>
          <w:rFonts w:eastAsia="Arial Unicode MS" w:cs="Arial Unicode MS"/>
          <w:lang w:val="es-MX"/>
        </w:rPr>
        <w:t xml:space="preserve">personalidad. </w:t>
      </w:r>
    </w:p>
    <w:p w:rsidR="00C80CCA" w:rsidRDefault="00A93FA2" w:rsidP="004755EE">
      <w:pPr>
        <w:pStyle w:val="Sinespaciado"/>
        <w:jc w:val="both"/>
        <w:rPr>
          <w:rFonts w:eastAsia="Arial Unicode MS" w:cs="Arial Unicode MS"/>
          <w:color w:val="000000"/>
          <w:lang w:val="es-MX"/>
        </w:rPr>
      </w:pPr>
      <w:r w:rsidRPr="004755EE">
        <w:rPr>
          <w:rFonts w:eastAsia="Arial Unicode MS" w:cs="Arial Unicode MS"/>
          <w:color w:val="000000"/>
          <w:lang w:val="es-MX"/>
        </w:rPr>
        <w:t>La incompetencia social se relaciona con: baja aceptación o rech</w:t>
      </w:r>
      <w:r w:rsidR="00C80CCA" w:rsidRPr="004755EE">
        <w:rPr>
          <w:rFonts w:eastAsia="Arial Unicode MS" w:cs="Arial Unicode MS"/>
          <w:color w:val="000000"/>
          <w:lang w:val="es-MX"/>
        </w:rPr>
        <w:t xml:space="preserve">azo de los pares y </w:t>
      </w:r>
      <w:r w:rsidRPr="004755EE">
        <w:rPr>
          <w:rFonts w:eastAsia="Arial Unicode MS" w:cs="Arial Unicode MS"/>
          <w:color w:val="000000"/>
          <w:lang w:val="es-MX"/>
        </w:rPr>
        <w:t>aislamiento social,  procesos educativos y de rehabilitación (Bagley, 1985; Harrell y Strauss, 1986) así como el desarrol</w:t>
      </w:r>
      <w:r w:rsidR="00C80CCA" w:rsidRPr="004755EE">
        <w:rPr>
          <w:rFonts w:eastAsia="Arial Unicode MS" w:cs="Arial Unicode MS"/>
          <w:color w:val="000000"/>
          <w:lang w:val="es-MX"/>
        </w:rPr>
        <w:t>lo de cada una de sus etapas,</w:t>
      </w:r>
      <w:r w:rsidRPr="004755EE">
        <w:rPr>
          <w:rFonts w:eastAsia="Arial Unicode MS" w:cs="Arial Unicode MS"/>
          <w:color w:val="000000"/>
          <w:lang w:val="es-MX"/>
        </w:rPr>
        <w:t xml:space="preserve"> rendimiento académico bajo, inadaptación escolar, baja autoestima, desajustes psicológicos y problemas de salud mental en la adolescencia y en la adultez, entre otros (</w:t>
      </w:r>
      <w:hyperlink w:anchor="Monjas1992" w:history="1">
        <w:r w:rsidRPr="004755EE">
          <w:rPr>
            <w:rFonts w:eastAsia="Arial Unicode MS" w:cs="Arial Unicode MS"/>
            <w:color w:val="000000"/>
            <w:lang w:val="es-MX"/>
          </w:rPr>
          <w:t>Monjas, 1992</w:t>
        </w:r>
      </w:hyperlink>
      <w:r w:rsidRPr="004755EE">
        <w:rPr>
          <w:rFonts w:eastAsia="Arial Unicode MS" w:cs="Arial Unicode MS"/>
          <w:color w:val="000000"/>
          <w:lang w:val="es-MX"/>
        </w:rPr>
        <w:t>). Los niños sin experiencias de relaciones adecuadas con los pares y</w:t>
      </w:r>
      <w:r w:rsidR="00C80CCA" w:rsidRPr="004755EE">
        <w:rPr>
          <w:rFonts w:eastAsia="Arial Unicode MS" w:cs="Arial Unicode MS"/>
          <w:color w:val="000000"/>
          <w:lang w:val="es-MX"/>
        </w:rPr>
        <w:t xml:space="preserve"> que</w:t>
      </w:r>
      <w:r w:rsidRPr="004755EE">
        <w:rPr>
          <w:rFonts w:eastAsia="Arial Unicode MS" w:cs="Arial Unicode MS"/>
          <w:color w:val="000000"/>
          <w:lang w:val="es-MX"/>
        </w:rPr>
        <w:t xml:space="preserve"> carecen de esas habilidades, a menudo son rechazados por sus compañeros y corren el riesgo de desarrollar posteriormente, problemas psicológicos o físicos (</w:t>
      </w:r>
      <w:hyperlink w:anchor="Rubin" w:history="1">
        <w:proofErr w:type="spellStart"/>
        <w:r w:rsidRPr="004755EE">
          <w:rPr>
            <w:rFonts w:eastAsia="Arial Unicode MS" w:cs="Arial Unicode MS"/>
            <w:color w:val="000000"/>
            <w:lang w:val="es-MX"/>
          </w:rPr>
          <w:t>Rubin</w:t>
        </w:r>
        <w:proofErr w:type="spellEnd"/>
        <w:r w:rsidRPr="004755EE">
          <w:rPr>
            <w:rFonts w:eastAsia="Arial Unicode MS" w:cs="Arial Unicode MS"/>
            <w:color w:val="000000"/>
            <w:lang w:val="es-MX"/>
          </w:rPr>
          <w:t>, 1990</w:t>
        </w:r>
      </w:hyperlink>
      <w:r w:rsidRPr="004755EE">
        <w:rPr>
          <w:rFonts w:eastAsia="Arial Unicode MS" w:cs="Arial Unicode MS"/>
          <w:color w:val="000000"/>
          <w:lang w:val="es-MX"/>
        </w:rPr>
        <w:t xml:space="preserve">; </w:t>
      </w:r>
      <w:hyperlink w:anchor="Sacks1992" w:history="1">
        <w:r w:rsidRPr="004755EE">
          <w:rPr>
            <w:rFonts w:eastAsia="Arial Unicode MS" w:cs="Arial Unicode MS"/>
            <w:color w:val="000000"/>
            <w:lang w:val="es-MX"/>
          </w:rPr>
          <w:t>Sacks, 1992</w:t>
        </w:r>
      </w:hyperlink>
      <w:r w:rsidRPr="004755EE">
        <w:rPr>
          <w:rFonts w:eastAsia="Arial Unicode MS" w:cs="Arial Unicode MS"/>
          <w:color w:val="000000"/>
          <w:lang w:val="es-MX"/>
        </w:rPr>
        <w:t>).</w:t>
      </w:r>
    </w:p>
    <w:p w:rsidR="004755EE" w:rsidRDefault="004755EE" w:rsidP="004755EE">
      <w:pPr>
        <w:pStyle w:val="Sinespaciado"/>
        <w:jc w:val="both"/>
        <w:rPr>
          <w:rFonts w:eastAsia="Arial Unicode MS" w:cs="Arial Unicode MS"/>
          <w:color w:val="000000"/>
          <w:lang w:val="es-MX"/>
        </w:rPr>
      </w:pPr>
    </w:p>
    <w:p w:rsidR="004755EE" w:rsidRDefault="004755EE" w:rsidP="004755EE">
      <w:pPr>
        <w:pStyle w:val="Sinespaciado"/>
        <w:jc w:val="both"/>
        <w:rPr>
          <w:rFonts w:eastAsia="Arial Unicode MS" w:cs="Arial Unicode MS"/>
          <w:color w:val="000000"/>
          <w:lang w:val="es-MX"/>
        </w:rPr>
      </w:pPr>
    </w:p>
    <w:p w:rsidR="00464775" w:rsidRDefault="00464775" w:rsidP="004755EE">
      <w:pPr>
        <w:pStyle w:val="Sinespaciado"/>
        <w:jc w:val="both"/>
        <w:rPr>
          <w:rFonts w:eastAsia="Arial Unicode MS" w:cs="Arial Unicode MS"/>
          <w:color w:val="000000"/>
          <w:lang w:val="es-MX"/>
        </w:rPr>
      </w:pPr>
    </w:p>
    <w:p w:rsidR="00464775" w:rsidRDefault="00464775" w:rsidP="004755EE">
      <w:pPr>
        <w:pStyle w:val="Sinespaciado"/>
        <w:jc w:val="both"/>
        <w:rPr>
          <w:rFonts w:eastAsia="Arial Unicode MS" w:cs="Arial Unicode MS"/>
          <w:color w:val="000000"/>
          <w:lang w:val="es-MX"/>
        </w:rPr>
      </w:pPr>
    </w:p>
    <w:p w:rsidR="00464775" w:rsidRDefault="00464775" w:rsidP="004755EE">
      <w:pPr>
        <w:pStyle w:val="Sinespaciado"/>
        <w:jc w:val="both"/>
        <w:rPr>
          <w:rFonts w:eastAsia="Arial Unicode MS" w:cs="Arial Unicode MS"/>
          <w:color w:val="000000"/>
          <w:lang w:val="es-MX"/>
        </w:rPr>
      </w:pPr>
    </w:p>
    <w:p w:rsidR="004755EE" w:rsidRDefault="004755EE" w:rsidP="004755EE">
      <w:pPr>
        <w:pStyle w:val="Sinespaciado"/>
        <w:jc w:val="both"/>
        <w:rPr>
          <w:rFonts w:eastAsia="Arial Unicode MS" w:cs="Arial Unicode MS"/>
          <w:color w:val="000000"/>
          <w:lang w:val="es-MX"/>
        </w:rPr>
      </w:pPr>
    </w:p>
    <w:p w:rsidR="004755EE" w:rsidRDefault="004755EE" w:rsidP="004755EE">
      <w:pPr>
        <w:pStyle w:val="Sinespaciado"/>
        <w:jc w:val="both"/>
        <w:rPr>
          <w:rFonts w:eastAsia="Arial Unicode MS" w:cs="Arial Unicode MS"/>
          <w:color w:val="000000"/>
          <w:lang w:val="es-MX"/>
        </w:rPr>
      </w:pPr>
    </w:p>
    <w:p w:rsidR="004755EE" w:rsidRPr="004755EE" w:rsidRDefault="004755EE" w:rsidP="004755EE">
      <w:pPr>
        <w:pStyle w:val="Sinespaciado"/>
        <w:jc w:val="both"/>
        <w:rPr>
          <w:rFonts w:eastAsia="Arial Unicode MS" w:cs="Arial Unicode MS"/>
          <w:color w:val="000000"/>
          <w:lang w:val="es-MX"/>
        </w:rPr>
      </w:pPr>
    </w:p>
    <w:p w:rsidR="001E0DD8" w:rsidRDefault="001E0DD8">
      <w:pPr>
        <w:rPr>
          <w:lang w:val="es-MX"/>
        </w:rPr>
      </w:pPr>
    </w:p>
    <w:p w:rsidR="001E0DD8" w:rsidRDefault="001E0DD8">
      <w:pPr>
        <w:rPr>
          <w:lang w:val="es-MX"/>
        </w:rPr>
      </w:pPr>
    </w:p>
    <w:p w:rsidR="001E0DD8" w:rsidRPr="001E45C9" w:rsidRDefault="001E0DD8" w:rsidP="00B25128">
      <w:pPr>
        <w:jc w:val="center"/>
        <w:rPr>
          <w:color w:val="632423" w:themeColor="accent2" w:themeShade="80"/>
          <w:sz w:val="144"/>
          <w:szCs w:val="28"/>
          <w:lang w:val="es-MX"/>
        </w:rPr>
      </w:pPr>
    </w:p>
    <w:p w:rsidR="001E45C9" w:rsidRDefault="001E45C9" w:rsidP="00514578">
      <w:pPr>
        <w:autoSpaceDE w:val="0"/>
        <w:autoSpaceDN w:val="0"/>
        <w:adjustRightInd w:val="0"/>
        <w:spacing w:after="0" w:line="240" w:lineRule="auto"/>
        <w:jc w:val="center"/>
        <w:rPr>
          <w:rFonts w:eastAsia="Arial Unicode MS" w:cs="Arial Unicode MS"/>
          <w:b/>
          <w:color w:val="632423" w:themeColor="accent2" w:themeShade="80"/>
          <w:sz w:val="56"/>
          <w:szCs w:val="28"/>
          <w:lang w:val="es-MX"/>
        </w:rPr>
      </w:pPr>
    </w:p>
    <w:p w:rsidR="001E45C9" w:rsidRDefault="001E45C9" w:rsidP="00514578">
      <w:pPr>
        <w:autoSpaceDE w:val="0"/>
        <w:autoSpaceDN w:val="0"/>
        <w:adjustRightInd w:val="0"/>
        <w:spacing w:after="0" w:line="240" w:lineRule="auto"/>
        <w:jc w:val="center"/>
        <w:rPr>
          <w:rFonts w:eastAsia="Arial Unicode MS" w:cs="Arial Unicode MS"/>
          <w:b/>
          <w:color w:val="632423" w:themeColor="accent2" w:themeShade="80"/>
          <w:sz w:val="56"/>
          <w:szCs w:val="28"/>
          <w:lang w:val="es-MX"/>
        </w:rPr>
      </w:pPr>
    </w:p>
    <w:p w:rsidR="001E0DD8" w:rsidRPr="001E45C9" w:rsidRDefault="00514578" w:rsidP="00514578">
      <w:pPr>
        <w:autoSpaceDE w:val="0"/>
        <w:autoSpaceDN w:val="0"/>
        <w:adjustRightInd w:val="0"/>
        <w:spacing w:after="0" w:line="240" w:lineRule="auto"/>
        <w:jc w:val="center"/>
        <w:rPr>
          <w:rFonts w:eastAsia="Arial Unicode MS" w:cs="Arial Unicode MS"/>
          <w:b/>
          <w:color w:val="632423" w:themeColor="accent2" w:themeShade="80"/>
          <w:sz w:val="56"/>
          <w:szCs w:val="28"/>
          <w:lang w:val="es-MX"/>
        </w:rPr>
      </w:pPr>
      <w:r w:rsidRPr="001E45C9">
        <w:rPr>
          <w:rFonts w:eastAsia="Arial Unicode MS" w:cs="Arial Unicode MS"/>
          <w:b/>
          <w:color w:val="632423" w:themeColor="accent2" w:themeShade="80"/>
          <w:sz w:val="56"/>
          <w:szCs w:val="28"/>
          <w:lang w:val="es-MX"/>
        </w:rPr>
        <w:t xml:space="preserve">MODELO DE INTERVENCIÓN PARA ATENCIÓN DE CARENCIAS </w:t>
      </w:r>
      <w:r w:rsidR="001E0DD8" w:rsidRPr="001E45C9">
        <w:rPr>
          <w:rFonts w:eastAsia="Arial Unicode MS" w:cs="Arial Unicode MS"/>
          <w:b/>
          <w:color w:val="632423" w:themeColor="accent2" w:themeShade="80"/>
          <w:sz w:val="56"/>
          <w:szCs w:val="28"/>
          <w:lang w:val="es-MX"/>
        </w:rPr>
        <w:t>DE HABILIDADES PSICOSOCIALES</w:t>
      </w:r>
    </w:p>
    <w:p w:rsidR="001E0DD8" w:rsidRPr="00B25128" w:rsidRDefault="001E0DD8" w:rsidP="00B25128">
      <w:pPr>
        <w:jc w:val="center"/>
        <w:rPr>
          <w:sz w:val="144"/>
          <w:szCs w:val="28"/>
          <w:lang w:val="es-MX"/>
        </w:rPr>
      </w:pPr>
    </w:p>
    <w:p w:rsidR="001E0DD8" w:rsidRDefault="001E0DD8">
      <w:pPr>
        <w:rPr>
          <w:lang w:val="es-MX"/>
        </w:rPr>
      </w:pPr>
    </w:p>
    <w:p w:rsidR="00B25128" w:rsidRDefault="00B25128">
      <w:pPr>
        <w:rPr>
          <w:lang w:val="es-MX"/>
        </w:rPr>
      </w:pPr>
    </w:p>
    <w:p w:rsidR="001E0DD8" w:rsidRDefault="001E0DD8">
      <w:pPr>
        <w:rPr>
          <w:lang w:val="es-MX"/>
        </w:rPr>
      </w:pPr>
    </w:p>
    <w:p w:rsidR="00514578" w:rsidRDefault="00514578" w:rsidP="00E71BC9">
      <w:pPr>
        <w:autoSpaceDE w:val="0"/>
        <w:autoSpaceDN w:val="0"/>
        <w:adjustRightInd w:val="0"/>
        <w:spacing w:after="0" w:line="240" w:lineRule="auto"/>
        <w:jc w:val="both"/>
        <w:rPr>
          <w:rFonts w:eastAsia="Arial Unicode MS" w:cs="Arial Unicode MS"/>
          <w:b/>
          <w:lang w:val="es-MX"/>
        </w:rPr>
      </w:pPr>
    </w:p>
    <w:p w:rsidR="00514578" w:rsidRDefault="00514578" w:rsidP="00E71BC9">
      <w:pPr>
        <w:autoSpaceDE w:val="0"/>
        <w:autoSpaceDN w:val="0"/>
        <w:adjustRightInd w:val="0"/>
        <w:spacing w:after="0" w:line="240" w:lineRule="auto"/>
        <w:jc w:val="both"/>
        <w:rPr>
          <w:rFonts w:eastAsia="Arial Unicode MS" w:cs="Arial Unicode MS"/>
          <w:b/>
          <w:lang w:val="es-MX"/>
        </w:rPr>
      </w:pPr>
    </w:p>
    <w:p w:rsidR="00514578" w:rsidRDefault="00514578" w:rsidP="00E71BC9">
      <w:pPr>
        <w:autoSpaceDE w:val="0"/>
        <w:autoSpaceDN w:val="0"/>
        <w:adjustRightInd w:val="0"/>
        <w:spacing w:after="0" w:line="240" w:lineRule="auto"/>
        <w:jc w:val="both"/>
        <w:rPr>
          <w:rFonts w:eastAsia="Arial Unicode MS" w:cs="Arial Unicode MS"/>
          <w:b/>
          <w:lang w:val="es-MX"/>
        </w:rPr>
      </w:pPr>
    </w:p>
    <w:p w:rsidR="001E45C9" w:rsidRDefault="001E45C9" w:rsidP="00E71BC9">
      <w:pPr>
        <w:autoSpaceDE w:val="0"/>
        <w:autoSpaceDN w:val="0"/>
        <w:adjustRightInd w:val="0"/>
        <w:spacing w:after="0" w:line="240" w:lineRule="auto"/>
        <w:jc w:val="both"/>
        <w:rPr>
          <w:rFonts w:eastAsia="Arial Unicode MS" w:cs="Arial Unicode MS"/>
          <w:b/>
          <w:lang w:val="es-MX"/>
        </w:rPr>
      </w:pPr>
    </w:p>
    <w:p w:rsidR="001E45C9" w:rsidRDefault="001E45C9" w:rsidP="00E71BC9">
      <w:pPr>
        <w:autoSpaceDE w:val="0"/>
        <w:autoSpaceDN w:val="0"/>
        <w:adjustRightInd w:val="0"/>
        <w:spacing w:after="0" w:line="240" w:lineRule="auto"/>
        <w:jc w:val="both"/>
        <w:rPr>
          <w:rFonts w:eastAsia="Arial Unicode MS" w:cs="Arial Unicode MS"/>
          <w:b/>
          <w:lang w:val="es-MX"/>
        </w:rPr>
      </w:pPr>
    </w:p>
    <w:p w:rsidR="001E45C9" w:rsidRDefault="001E45C9" w:rsidP="00E71BC9">
      <w:pPr>
        <w:autoSpaceDE w:val="0"/>
        <w:autoSpaceDN w:val="0"/>
        <w:adjustRightInd w:val="0"/>
        <w:spacing w:after="0" w:line="240" w:lineRule="auto"/>
        <w:jc w:val="both"/>
        <w:rPr>
          <w:rFonts w:eastAsia="Arial Unicode MS" w:cs="Arial Unicode MS"/>
          <w:b/>
          <w:lang w:val="es-MX"/>
        </w:rPr>
      </w:pPr>
    </w:p>
    <w:p w:rsidR="001E45C9" w:rsidRDefault="001E45C9" w:rsidP="00E71BC9">
      <w:pPr>
        <w:autoSpaceDE w:val="0"/>
        <w:autoSpaceDN w:val="0"/>
        <w:adjustRightInd w:val="0"/>
        <w:spacing w:after="0" w:line="240" w:lineRule="auto"/>
        <w:jc w:val="both"/>
        <w:rPr>
          <w:rFonts w:eastAsia="Arial Unicode MS" w:cs="Arial Unicode MS"/>
          <w:b/>
          <w:lang w:val="es-MX"/>
        </w:rPr>
      </w:pPr>
    </w:p>
    <w:p w:rsidR="001E45C9" w:rsidRDefault="001E45C9" w:rsidP="00E71BC9">
      <w:pPr>
        <w:autoSpaceDE w:val="0"/>
        <w:autoSpaceDN w:val="0"/>
        <w:adjustRightInd w:val="0"/>
        <w:spacing w:after="0" w:line="240" w:lineRule="auto"/>
        <w:jc w:val="both"/>
        <w:rPr>
          <w:rFonts w:eastAsia="Arial Unicode MS" w:cs="Arial Unicode MS"/>
          <w:b/>
          <w:lang w:val="es-MX"/>
        </w:rPr>
      </w:pPr>
    </w:p>
    <w:p w:rsidR="001E45C9" w:rsidRDefault="001E45C9" w:rsidP="00E71BC9">
      <w:pPr>
        <w:autoSpaceDE w:val="0"/>
        <w:autoSpaceDN w:val="0"/>
        <w:adjustRightInd w:val="0"/>
        <w:spacing w:after="0" w:line="240" w:lineRule="auto"/>
        <w:jc w:val="both"/>
        <w:rPr>
          <w:rFonts w:eastAsia="Arial Unicode MS" w:cs="Arial Unicode MS"/>
          <w:b/>
          <w:lang w:val="es-MX"/>
        </w:rPr>
      </w:pPr>
    </w:p>
    <w:p w:rsidR="001E45C9" w:rsidRPr="00BC35CE" w:rsidRDefault="00BC35CE" w:rsidP="00BC35CE">
      <w:pPr>
        <w:autoSpaceDE w:val="0"/>
        <w:autoSpaceDN w:val="0"/>
        <w:adjustRightInd w:val="0"/>
        <w:spacing w:after="0" w:line="240" w:lineRule="auto"/>
        <w:ind w:left="3600"/>
        <w:jc w:val="both"/>
        <w:rPr>
          <w:rFonts w:eastAsia="Arial Unicode MS" w:cs="Arial Unicode MS"/>
          <w:b/>
          <w:i/>
          <w:lang w:val="es-MX"/>
        </w:rPr>
      </w:pPr>
      <w:r w:rsidRPr="00BC35CE">
        <w:rPr>
          <w:rFonts w:eastAsia="Arial Unicode MS" w:cs="Arial Unicode MS"/>
          <w:b/>
          <w:i/>
          <w:lang w:val="es-MX"/>
        </w:rPr>
        <w:t xml:space="preserve">“El peor precio de la deficiencia no es el defecto que provoca en la relación física con el mundo, sino la alteración que se produce en la relación con los demás” Rosa y </w:t>
      </w:r>
      <w:proofErr w:type="spellStart"/>
      <w:r w:rsidRPr="00BC35CE">
        <w:rPr>
          <w:rFonts w:eastAsia="Arial Unicode MS" w:cs="Arial Unicode MS"/>
          <w:b/>
          <w:i/>
          <w:lang w:val="es-MX"/>
        </w:rPr>
        <w:t>Ochaita</w:t>
      </w:r>
      <w:proofErr w:type="spellEnd"/>
      <w:r w:rsidRPr="00BC35CE">
        <w:rPr>
          <w:rFonts w:eastAsia="Arial Unicode MS" w:cs="Arial Unicode MS"/>
          <w:b/>
          <w:i/>
          <w:lang w:val="es-MX"/>
        </w:rPr>
        <w:t>, 1993:360</w:t>
      </w:r>
    </w:p>
    <w:p w:rsidR="001E45C9" w:rsidRPr="00BC35CE" w:rsidRDefault="001E45C9" w:rsidP="00E71BC9">
      <w:pPr>
        <w:autoSpaceDE w:val="0"/>
        <w:autoSpaceDN w:val="0"/>
        <w:adjustRightInd w:val="0"/>
        <w:spacing w:after="0" w:line="240" w:lineRule="auto"/>
        <w:jc w:val="both"/>
        <w:rPr>
          <w:rFonts w:eastAsia="Arial Unicode MS" w:cs="Arial Unicode MS"/>
          <w:b/>
          <w:i/>
          <w:lang w:val="es-MX"/>
        </w:rPr>
      </w:pPr>
    </w:p>
    <w:p w:rsidR="001E45C9" w:rsidRDefault="001E45C9" w:rsidP="00E71BC9">
      <w:pPr>
        <w:autoSpaceDE w:val="0"/>
        <w:autoSpaceDN w:val="0"/>
        <w:adjustRightInd w:val="0"/>
        <w:spacing w:after="0" w:line="240" w:lineRule="auto"/>
        <w:jc w:val="both"/>
        <w:rPr>
          <w:rFonts w:eastAsia="Arial Unicode MS" w:cs="Arial Unicode MS"/>
          <w:b/>
          <w:lang w:val="es-MX"/>
        </w:rPr>
      </w:pPr>
    </w:p>
    <w:p w:rsidR="001E45C9" w:rsidRDefault="001E45C9" w:rsidP="00E71BC9">
      <w:pPr>
        <w:autoSpaceDE w:val="0"/>
        <w:autoSpaceDN w:val="0"/>
        <w:adjustRightInd w:val="0"/>
        <w:spacing w:after="0" w:line="240" w:lineRule="auto"/>
        <w:jc w:val="both"/>
        <w:rPr>
          <w:rFonts w:eastAsia="Arial Unicode MS" w:cs="Arial Unicode MS"/>
          <w:b/>
          <w:lang w:val="es-MX"/>
        </w:rPr>
      </w:pPr>
    </w:p>
    <w:p w:rsidR="00834B6A" w:rsidRDefault="00834B6A" w:rsidP="00E71BC9">
      <w:pPr>
        <w:autoSpaceDE w:val="0"/>
        <w:autoSpaceDN w:val="0"/>
        <w:adjustRightInd w:val="0"/>
        <w:spacing w:after="0" w:line="240" w:lineRule="auto"/>
        <w:jc w:val="both"/>
        <w:rPr>
          <w:rFonts w:eastAsia="Arial Unicode MS" w:cs="Arial Unicode MS"/>
          <w:b/>
          <w:lang w:val="es-MX"/>
        </w:rPr>
      </w:pPr>
    </w:p>
    <w:p w:rsidR="00834B6A" w:rsidRDefault="00834B6A" w:rsidP="00E71BC9">
      <w:pPr>
        <w:autoSpaceDE w:val="0"/>
        <w:autoSpaceDN w:val="0"/>
        <w:adjustRightInd w:val="0"/>
        <w:spacing w:after="0" w:line="240" w:lineRule="auto"/>
        <w:jc w:val="both"/>
        <w:rPr>
          <w:rFonts w:eastAsia="Arial Unicode MS" w:cs="Arial Unicode MS"/>
          <w:b/>
          <w:lang w:val="es-MX"/>
        </w:rPr>
      </w:pPr>
    </w:p>
    <w:p w:rsidR="00E71BC9" w:rsidRPr="004755EE" w:rsidRDefault="00E71BC9" w:rsidP="00E71BC9">
      <w:pPr>
        <w:autoSpaceDE w:val="0"/>
        <w:autoSpaceDN w:val="0"/>
        <w:adjustRightInd w:val="0"/>
        <w:spacing w:after="0" w:line="240" w:lineRule="auto"/>
        <w:jc w:val="both"/>
        <w:rPr>
          <w:rFonts w:eastAsia="Arial Unicode MS" w:cs="Arial Unicode MS"/>
          <w:b/>
          <w:lang w:val="es-MX"/>
        </w:rPr>
      </w:pPr>
      <w:r w:rsidRPr="004755EE">
        <w:rPr>
          <w:rFonts w:eastAsia="Arial Unicode MS" w:cs="Arial Unicode MS"/>
          <w:b/>
          <w:lang w:val="es-MX"/>
        </w:rPr>
        <w:t xml:space="preserve">PROGRAMA PARA EL DESARROLLO DE HABILIDADES PSICOSOCIALES </w:t>
      </w:r>
    </w:p>
    <w:p w:rsidR="001E0DD8" w:rsidRDefault="001E0DD8" w:rsidP="001E0DD8">
      <w:pPr>
        <w:autoSpaceDE w:val="0"/>
        <w:autoSpaceDN w:val="0"/>
        <w:adjustRightInd w:val="0"/>
        <w:spacing w:after="0" w:line="240" w:lineRule="auto"/>
        <w:jc w:val="both"/>
        <w:rPr>
          <w:rFonts w:eastAsia="Arial Unicode MS" w:cs="Arial Unicode MS"/>
          <w:lang w:val="es-MX"/>
        </w:rPr>
      </w:pPr>
    </w:p>
    <w:p w:rsidR="00834B6A" w:rsidRDefault="00834B6A" w:rsidP="009F4D9D">
      <w:pPr>
        <w:pStyle w:val="Sinespaciado"/>
        <w:jc w:val="both"/>
        <w:rPr>
          <w:rFonts w:eastAsia="Arial Unicode MS" w:cs="Arial Unicode MS"/>
          <w:lang w:val="es-MX"/>
        </w:rPr>
      </w:pPr>
    </w:p>
    <w:p w:rsidR="009F4D9D" w:rsidRPr="004755EE" w:rsidRDefault="009F4D9D" w:rsidP="009F4D9D">
      <w:pPr>
        <w:pStyle w:val="Sinespaciado"/>
        <w:jc w:val="both"/>
        <w:rPr>
          <w:rFonts w:eastAsia="Arial Unicode MS" w:cs="Arial Unicode MS"/>
          <w:lang w:val="es-MX"/>
        </w:rPr>
      </w:pPr>
      <w:r w:rsidRPr="004755EE">
        <w:rPr>
          <w:rFonts w:eastAsia="Arial Unicode MS" w:cs="Arial Unicode MS"/>
          <w:lang w:val="es-MX"/>
        </w:rPr>
        <w:t xml:space="preserve">En la práctica profesional de atención psicológica a personas con discapacidad visual observé frecuentemente alteraciones de comportamiento en alumnos en etapa escolar. En la intervención </w:t>
      </w:r>
      <w:r>
        <w:rPr>
          <w:rFonts w:eastAsia="Arial Unicode MS" w:cs="Arial Unicode MS"/>
          <w:lang w:val="es-MX"/>
        </w:rPr>
        <w:t xml:space="preserve">se </w:t>
      </w:r>
      <w:r w:rsidRPr="004755EE">
        <w:rPr>
          <w:rFonts w:eastAsia="Arial Unicode MS" w:cs="Arial Unicode MS"/>
          <w:lang w:val="es-MX"/>
        </w:rPr>
        <w:t xml:space="preserve">muestran como sintomatología, carencias en el desarrollo de habilidades psicosociales. Realizando valoraciones en contexto familiar, educativo y social se registran datos que informan acerca de la baja atención en las formas de intervención y desarrollo de las conductas psicosociales en los ambientes donde interactúa el alumno con discapacidad visual, pues su aprendizaje depende del desarrollo de componentes observables (verbales y no verbales), así como cognitivos y emocionales. </w:t>
      </w:r>
    </w:p>
    <w:p w:rsidR="009F4D9D" w:rsidRPr="004755EE" w:rsidRDefault="009F4D9D" w:rsidP="009F4D9D">
      <w:pPr>
        <w:pStyle w:val="Sinespaciado"/>
        <w:jc w:val="both"/>
        <w:rPr>
          <w:rFonts w:eastAsia="Arial Unicode MS" w:cs="Arial Unicode MS"/>
          <w:lang w:val="es-MX"/>
        </w:rPr>
      </w:pPr>
      <w:r w:rsidRPr="004755EE">
        <w:rPr>
          <w:rFonts w:eastAsia="Arial Unicode MS" w:cs="Arial Unicode MS"/>
          <w:lang w:val="es-MX"/>
        </w:rPr>
        <w:tab/>
      </w:r>
    </w:p>
    <w:p w:rsidR="009F4D9D" w:rsidRPr="004755EE" w:rsidRDefault="009F4D9D" w:rsidP="009F4D9D">
      <w:pPr>
        <w:pStyle w:val="Sinespaciado"/>
        <w:jc w:val="both"/>
        <w:rPr>
          <w:rFonts w:eastAsia="Arial Unicode MS" w:cs="Arial Unicode MS"/>
          <w:lang w:val="es-MX"/>
        </w:rPr>
      </w:pPr>
      <w:r w:rsidRPr="004755EE">
        <w:rPr>
          <w:rFonts w:eastAsia="Arial Unicode MS" w:cs="Arial Unicode MS"/>
          <w:lang w:val="es-MX"/>
        </w:rPr>
        <w:t xml:space="preserve">Durante el primer semestre del 2011 se </w:t>
      </w:r>
      <w:r w:rsidRPr="00834B6A">
        <w:rPr>
          <w:rFonts w:eastAsia="Arial Unicode MS" w:cs="Arial Unicode MS"/>
          <w:lang w:val="es-MX"/>
        </w:rPr>
        <w:t>valoraron los perfiles de socialización de 41 niños y jóvenes escolarizados que asisten al Centro de Estudios de atención a la discapacidad visual para los servicios de apoyo. De los cuales, 39 muestran carencias en el desarrollo de habilidades Psicosociales y en función de los datos</w:t>
      </w:r>
      <w:r w:rsidRPr="004755EE">
        <w:rPr>
          <w:rFonts w:eastAsia="Arial Unicode MS" w:cs="Arial Unicode MS"/>
          <w:lang w:val="es-MX"/>
        </w:rPr>
        <w:t xml:space="preserve"> obtenidos, se diseño un programa de intervenci</w:t>
      </w:r>
      <w:r w:rsidR="00834B6A">
        <w:rPr>
          <w:rFonts w:eastAsia="Arial Unicode MS" w:cs="Arial Unicode MS"/>
          <w:lang w:val="es-MX"/>
        </w:rPr>
        <w:t>ón, de los cuales 18 permanecieron en el programa hasta la etapa final.</w:t>
      </w:r>
    </w:p>
    <w:p w:rsidR="009F4D9D" w:rsidRDefault="009F4D9D" w:rsidP="001E0DD8">
      <w:pPr>
        <w:autoSpaceDE w:val="0"/>
        <w:autoSpaceDN w:val="0"/>
        <w:adjustRightInd w:val="0"/>
        <w:spacing w:after="0" w:line="240" w:lineRule="auto"/>
        <w:jc w:val="both"/>
        <w:rPr>
          <w:rFonts w:eastAsia="Arial Unicode MS" w:cs="Arial Unicode MS"/>
          <w:lang w:val="es-MX"/>
        </w:rPr>
      </w:pPr>
    </w:p>
    <w:p w:rsidR="00834B6A" w:rsidRDefault="00834B6A" w:rsidP="001E0DD8">
      <w:pPr>
        <w:autoSpaceDE w:val="0"/>
        <w:autoSpaceDN w:val="0"/>
        <w:adjustRightInd w:val="0"/>
        <w:spacing w:after="0" w:line="240" w:lineRule="auto"/>
        <w:jc w:val="both"/>
        <w:rPr>
          <w:rFonts w:eastAsia="Arial Unicode MS" w:cs="Arial Unicode MS"/>
          <w:lang w:val="es-MX"/>
        </w:rPr>
      </w:pPr>
    </w:p>
    <w:p w:rsidR="001E0DD8" w:rsidRDefault="009A2FF3" w:rsidP="001E0DD8">
      <w:pPr>
        <w:autoSpaceDE w:val="0"/>
        <w:autoSpaceDN w:val="0"/>
        <w:adjustRightInd w:val="0"/>
        <w:spacing w:after="0" w:line="240" w:lineRule="auto"/>
        <w:jc w:val="both"/>
        <w:rPr>
          <w:rFonts w:eastAsia="Arial Unicode MS" w:cs="Arial Unicode MS"/>
          <w:lang w:val="es-MX"/>
        </w:rPr>
      </w:pPr>
      <w:r>
        <w:rPr>
          <w:rFonts w:eastAsia="Arial Unicode MS" w:cs="Arial Unicode MS"/>
          <w:lang w:val="es-MX"/>
        </w:rPr>
        <w:t>Las</w:t>
      </w:r>
      <w:r w:rsidR="00834B6A">
        <w:rPr>
          <w:rFonts w:eastAsia="Arial Unicode MS" w:cs="Arial Unicode MS"/>
          <w:lang w:val="es-MX"/>
        </w:rPr>
        <w:t xml:space="preserve"> fases del programa se pueden resumir de la siguiente manera:</w:t>
      </w:r>
    </w:p>
    <w:p w:rsidR="00834B6A" w:rsidRDefault="00834B6A" w:rsidP="001E0DD8">
      <w:pPr>
        <w:autoSpaceDE w:val="0"/>
        <w:autoSpaceDN w:val="0"/>
        <w:adjustRightInd w:val="0"/>
        <w:spacing w:after="0" w:line="240" w:lineRule="auto"/>
        <w:jc w:val="both"/>
        <w:rPr>
          <w:rFonts w:eastAsia="Arial Unicode MS" w:cs="Arial Unicode MS"/>
          <w:lang w:val="es-MX"/>
        </w:rPr>
      </w:pPr>
    </w:p>
    <w:p w:rsidR="00834B6A" w:rsidRDefault="00834B6A" w:rsidP="001E0DD8">
      <w:pPr>
        <w:autoSpaceDE w:val="0"/>
        <w:autoSpaceDN w:val="0"/>
        <w:adjustRightInd w:val="0"/>
        <w:spacing w:after="0" w:line="240" w:lineRule="auto"/>
        <w:jc w:val="both"/>
        <w:rPr>
          <w:rFonts w:eastAsia="Arial Unicode MS" w:cs="Arial Unicode MS"/>
          <w:lang w:val="es-MX"/>
        </w:rPr>
      </w:pPr>
    </w:p>
    <w:p w:rsidR="00834B6A" w:rsidRDefault="00834B6A" w:rsidP="00834B6A">
      <w:pPr>
        <w:pStyle w:val="Prrafodelista"/>
        <w:numPr>
          <w:ilvl w:val="0"/>
          <w:numId w:val="4"/>
        </w:numPr>
      </w:pPr>
      <w:r>
        <w:t>Aplicación  de evaluación de perfil de habilidades Psicosociales</w:t>
      </w:r>
    </w:p>
    <w:p w:rsidR="00834B6A" w:rsidRDefault="00834B6A" w:rsidP="00834B6A">
      <w:pPr>
        <w:pStyle w:val="Prrafodelista"/>
        <w:numPr>
          <w:ilvl w:val="0"/>
          <w:numId w:val="4"/>
        </w:numPr>
      </w:pPr>
      <w:r>
        <w:t xml:space="preserve">Diagnostico del perfil </w:t>
      </w:r>
    </w:p>
    <w:p w:rsidR="00834B6A" w:rsidRDefault="00834B6A" w:rsidP="00834B6A">
      <w:pPr>
        <w:pStyle w:val="Prrafodelista"/>
        <w:numPr>
          <w:ilvl w:val="0"/>
          <w:numId w:val="4"/>
        </w:numPr>
      </w:pPr>
      <w:r>
        <w:t>Diseño de programa con base en las carencias individuales</w:t>
      </w:r>
    </w:p>
    <w:p w:rsidR="00834B6A" w:rsidRDefault="00834B6A" w:rsidP="00834B6A">
      <w:pPr>
        <w:pStyle w:val="Prrafodelista"/>
        <w:numPr>
          <w:ilvl w:val="0"/>
          <w:numId w:val="4"/>
        </w:numPr>
      </w:pPr>
      <w:r>
        <w:t>Intervención :</w:t>
      </w:r>
    </w:p>
    <w:p w:rsidR="00834B6A" w:rsidRDefault="00834B6A" w:rsidP="00834B6A">
      <w:pPr>
        <w:pStyle w:val="Prrafodelista"/>
        <w:numPr>
          <w:ilvl w:val="1"/>
          <w:numId w:val="4"/>
        </w:numPr>
      </w:pPr>
      <w:r>
        <w:t>Terapia Individual</w:t>
      </w:r>
    </w:p>
    <w:p w:rsidR="00834B6A" w:rsidRDefault="00834B6A" w:rsidP="00834B6A">
      <w:pPr>
        <w:pStyle w:val="Prrafodelista"/>
        <w:numPr>
          <w:ilvl w:val="1"/>
          <w:numId w:val="4"/>
        </w:numPr>
      </w:pPr>
      <w:r>
        <w:t>Terapia Grupal</w:t>
      </w:r>
    </w:p>
    <w:p w:rsidR="00834B6A" w:rsidRDefault="00834B6A" w:rsidP="00834B6A">
      <w:pPr>
        <w:pStyle w:val="Prrafodelista"/>
        <w:numPr>
          <w:ilvl w:val="1"/>
          <w:numId w:val="4"/>
        </w:numPr>
      </w:pPr>
      <w:r>
        <w:t>Terapia a Padres</w:t>
      </w:r>
    </w:p>
    <w:p w:rsidR="00834B6A" w:rsidRDefault="00834B6A" w:rsidP="00834B6A">
      <w:pPr>
        <w:pStyle w:val="Prrafodelista"/>
        <w:numPr>
          <w:ilvl w:val="1"/>
          <w:numId w:val="4"/>
        </w:numPr>
      </w:pPr>
      <w:r>
        <w:t>Orientación y capacitación a escuelas</w:t>
      </w:r>
    </w:p>
    <w:p w:rsidR="00834B6A" w:rsidRPr="005E6521" w:rsidRDefault="00834B6A" w:rsidP="00834B6A">
      <w:pPr>
        <w:pStyle w:val="Prrafodelista"/>
        <w:ind w:left="1440"/>
        <w:rPr>
          <w:i/>
        </w:rPr>
      </w:pPr>
    </w:p>
    <w:p w:rsidR="00834B6A" w:rsidRPr="005E6521" w:rsidRDefault="00834B6A" w:rsidP="00834B6A">
      <w:pPr>
        <w:pStyle w:val="Prrafodelista"/>
        <w:ind w:left="1440"/>
        <w:rPr>
          <w:i/>
          <w:u w:val="single"/>
        </w:rPr>
      </w:pPr>
      <w:r w:rsidRPr="005E6521">
        <w:rPr>
          <w:i/>
          <w:u w:val="single"/>
        </w:rPr>
        <w:t>Nota: El orden puede variar de acuerdo a las necesidades</w:t>
      </w:r>
    </w:p>
    <w:p w:rsidR="00834B6A" w:rsidRDefault="00834B6A" w:rsidP="00834B6A">
      <w:pPr>
        <w:pStyle w:val="Prrafodelista"/>
        <w:ind w:left="1440"/>
        <w:rPr>
          <w:b/>
        </w:rPr>
      </w:pPr>
    </w:p>
    <w:p w:rsidR="00834B6A" w:rsidRDefault="00834B6A" w:rsidP="00834B6A">
      <w:pPr>
        <w:pStyle w:val="Prrafodelista"/>
        <w:numPr>
          <w:ilvl w:val="0"/>
          <w:numId w:val="4"/>
        </w:numPr>
      </w:pPr>
      <w:r>
        <w:t>Medición de resultados</w:t>
      </w:r>
    </w:p>
    <w:p w:rsidR="00834B6A" w:rsidRDefault="00834B6A" w:rsidP="00834B6A">
      <w:pPr>
        <w:pStyle w:val="Prrafodelista"/>
        <w:numPr>
          <w:ilvl w:val="0"/>
          <w:numId w:val="4"/>
        </w:numPr>
      </w:pPr>
      <w:r>
        <w:t>Seguimiento</w:t>
      </w:r>
    </w:p>
    <w:p w:rsidR="00834B6A" w:rsidRDefault="00834B6A" w:rsidP="00834B6A">
      <w:pPr>
        <w:ind w:left="360"/>
        <w:rPr>
          <w:rFonts w:eastAsia="Arial Unicode MS" w:cs="Arial Unicode MS"/>
        </w:rPr>
      </w:pPr>
    </w:p>
    <w:p w:rsidR="00834B6A" w:rsidRDefault="00834B6A" w:rsidP="00834B6A">
      <w:pPr>
        <w:ind w:left="360"/>
        <w:rPr>
          <w:rFonts w:eastAsia="Arial Unicode MS" w:cs="Arial Unicode MS"/>
          <w:lang w:val="es-MX"/>
        </w:rPr>
      </w:pPr>
    </w:p>
    <w:p w:rsidR="00834B6A" w:rsidRDefault="00834B6A" w:rsidP="00834B6A">
      <w:pPr>
        <w:ind w:left="360"/>
        <w:rPr>
          <w:rFonts w:eastAsia="Arial Unicode MS" w:cs="Arial Unicode MS"/>
          <w:lang w:val="es-MX"/>
        </w:rPr>
      </w:pPr>
    </w:p>
    <w:p w:rsidR="00834B6A" w:rsidRDefault="00834B6A" w:rsidP="00834B6A">
      <w:pPr>
        <w:ind w:left="360"/>
        <w:rPr>
          <w:rFonts w:eastAsia="Arial Unicode MS" w:cs="Arial Unicode MS"/>
          <w:lang w:val="es-MX"/>
        </w:rPr>
      </w:pPr>
    </w:p>
    <w:p w:rsidR="001E0DD8" w:rsidRPr="00834B6A" w:rsidRDefault="00834B6A" w:rsidP="00834B6A">
      <w:pPr>
        <w:ind w:left="360"/>
        <w:rPr>
          <w:rFonts w:eastAsiaTheme="minorEastAsia"/>
          <w:lang w:val="es-MX"/>
        </w:rPr>
      </w:pPr>
      <w:r w:rsidRPr="00834B6A">
        <w:rPr>
          <w:rFonts w:eastAsia="Arial Unicode MS" w:cs="Arial Unicode MS"/>
          <w:lang w:val="es-MX"/>
        </w:rPr>
        <w:lastRenderedPageBreak/>
        <w:t>De acuerdo a lo anterior se plantea el detalle  del programa</w:t>
      </w:r>
    </w:p>
    <w:p w:rsidR="00834B6A" w:rsidRPr="004755EE" w:rsidRDefault="00834B6A" w:rsidP="00E71BC9">
      <w:pPr>
        <w:autoSpaceDE w:val="0"/>
        <w:autoSpaceDN w:val="0"/>
        <w:adjustRightInd w:val="0"/>
        <w:spacing w:after="0" w:line="240" w:lineRule="auto"/>
        <w:ind w:left="720"/>
        <w:jc w:val="both"/>
        <w:rPr>
          <w:rFonts w:eastAsia="Arial Unicode MS" w:cs="Arial Unicode MS"/>
          <w:lang w:val="es-MX"/>
        </w:rPr>
      </w:pPr>
    </w:p>
    <w:p w:rsidR="00E71BC9" w:rsidRPr="004755EE" w:rsidRDefault="00E71BC9" w:rsidP="00E71BC9">
      <w:pPr>
        <w:pStyle w:val="Prrafodelista"/>
        <w:numPr>
          <w:ilvl w:val="0"/>
          <w:numId w:val="1"/>
        </w:numPr>
        <w:autoSpaceDE w:val="0"/>
        <w:autoSpaceDN w:val="0"/>
        <w:adjustRightInd w:val="0"/>
        <w:jc w:val="both"/>
        <w:rPr>
          <w:rFonts w:eastAsia="Arial Unicode MS" w:cs="Arial Unicode MS"/>
        </w:rPr>
      </w:pPr>
      <w:r w:rsidRPr="004755EE">
        <w:rPr>
          <w:rFonts w:eastAsia="Arial Unicode MS" w:cs="Arial Unicode MS"/>
        </w:rPr>
        <w:t>Tratamiento psicológico de los problemas de relación</w:t>
      </w:r>
    </w:p>
    <w:p w:rsidR="00E71BC9" w:rsidRPr="004755EE" w:rsidRDefault="00E71BC9" w:rsidP="00E71BC9">
      <w:pPr>
        <w:pStyle w:val="Prrafodelista"/>
        <w:autoSpaceDE w:val="0"/>
        <w:autoSpaceDN w:val="0"/>
        <w:adjustRightInd w:val="0"/>
        <w:ind w:left="760"/>
        <w:jc w:val="both"/>
        <w:rPr>
          <w:rFonts w:eastAsia="Arial Unicode MS" w:cs="Arial Unicode MS"/>
        </w:rPr>
      </w:pPr>
    </w:p>
    <w:p w:rsidR="00E71BC9" w:rsidRPr="004755EE" w:rsidRDefault="00E71BC9" w:rsidP="00E71BC9">
      <w:pPr>
        <w:pStyle w:val="Prrafodelista"/>
        <w:numPr>
          <w:ilvl w:val="1"/>
          <w:numId w:val="1"/>
        </w:numPr>
        <w:shd w:val="clear" w:color="auto" w:fill="FFFFFF"/>
        <w:spacing w:before="100" w:beforeAutospacing="1" w:after="96" w:line="240" w:lineRule="auto"/>
        <w:jc w:val="both"/>
        <w:rPr>
          <w:rFonts w:eastAsia="Arial Unicode MS" w:cs="Arial Unicode MS"/>
        </w:rPr>
      </w:pPr>
      <w:r w:rsidRPr="004755EE">
        <w:rPr>
          <w:rFonts w:eastAsia="Arial Unicode MS" w:cs="Arial Unicode MS"/>
        </w:rPr>
        <w:t xml:space="preserve">Crear una buena relación terapéutica, favoreciendo un clima de colaboración y trabajo en equipo psicólogo-paciente (padres- niño y/o adolescente con discapacidad visual) a través del entendimiento, la empatía y la aceptación incondicional de los problemas. </w:t>
      </w:r>
    </w:p>
    <w:p w:rsidR="00E71BC9" w:rsidRPr="004755EE" w:rsidRDefault="00E71BC9" w:rsidP="00E71BC9">
      <w:pPr>
        <w:pStyle w:val="Prrafodelista"/>
        <w:numPr>
          <w:ilvl w:val="1"/>
          <w:numId w:val="1"/>
        </w:numPr>
        <w:shd w:val="clear" w:color="auto" w:fill="FFFFFF"/>
        <w:spacing w:before="100" w:beforeAutospacing="1" w:after="96" w:line="240" w:lineRule="auto"/>
        <w:jc w:val="both"/>
        <w:rPr>
          <w:rFonts w:eastAsia="Arial Unicode MS" w:cs="Arial Unicode MS"/>
        </w:rPr>
      </w:pPr>
      <w:r w:rsidRPr="004755EE">
        <w:rPr>
          <w:rFonts w:eastAsia="Arial Unicode MS" w:cs="Arial Unicode MS"/>
        </w:rPr>
        <w:t xml:space="preserve">Evaluar individualmente las causas de los problemas de relación y los mecanismos de mantenimiento. </w:t>
      </w:r>
    </w:p>
    <w:p w:rsidR="00E71BC9" w:rsidRPr="004755EE" w:rsidRDefault="00E71BC9" w:rsidP="00E71BC9">
      <w:pPr>
        <w:pStyle w:val="Prrafodelista"/>
        <w:numPr>
          <w:ilvl w:val="1"/>
          <w:numId w:val="1"/>
        </w:numPr>
        <w:shd w:val="clear" w:color="auto" w:fill="FFFFFF"/>
        <w:spacing w:before="100" w:beforeAutospacing="1" w:after="96" w:line="240" w:lineRule="auto"/>
        <w:jc w:val="both"/>
        <w:rPr>
          <w:rFonts w:eastAsia="Arial Unicode MS" w:cs="Arial Unicode MS"/>
        </w:rPr>
      </w:pPr>
      <w:r w:rsidRPr="004755EE">
        <w:rPr>
          <w:rFonts w:eastAsia="Arial Unicode MS" w:cs="Arial Unicode MS"/>
        </w:rPr>
        <w:t xml:space="preserve">Explicación pedagógica respecto a por qué ocurren y se mantienen los conflictos  usando la Escala de evaluaciones en contexto familiar y educativo. </w:t>
      </w:r>
    </w:p>
    <w:p w:rsidR="00E71BC9" w:rsidRPr="004755EE" w:rsidRDefault="00E71BC9" w:rsidP="00E71BC9">
      <w:pPr>
        <w:pStyle w:val="Prrafodelista"/>
        <w:numPr>
          <w:ilvl w:val="1"/>
          <w:numId w:val="1"/>
        </w:numPr>
        <w:shd w:val="clear" w:color="auto" w:fill="FFFFFF"/>
        <w:spacing w:before="100" w:beforeAutospacing="1" w:after="96" w:line="240" w:lineRule="auto"/>
        <w:jc w:val="both"/>
        <w:rPr>
          <w:rFonts w:eastAsia="Arial Unicode MS" w:cs="Arial Unicode MS"/>
        </w:rPr>
      </w:pPr>
      <w:r w:rsidRPr="004755EE">
        <w:rPr>
          <w:rFonts w:eastAsia="Arial Unicode MS" w:cs="Arial Unicode MS"/>
        </w:rPr>
        <w:t xml:space="preserve"> Marcar objetivos alcanzables mediante el tratamiento de acuerdo con la persona y padres.</w:t>
      </w:r>
    </w:p>
    <w:p w:rsidR="00E71BC9" w:rsidRPr="004755EE" w:rsidRDefault="00E71BC9" w:rsidP="00E71BC9">
      <w:pPr>
        <w:pStyle w:val="Prrafodelista"/>
        <w:numPr>
          <w:ilvl w:val="1"/>
          <w:numId w:val="2"/>
        </w:numPr>
        <w:shd w:val="clear" w:color="auto" w:fill="FFFFFF"/>
        <w:spacing w:before="100" w:beforeAutospacing="1" w:after="96" w:line="240" w:lineRule="auto"/>
        <w:jc w:val="both"/>
        <w:rPr>
          <w:rFonts w:eastAsia="Arial Unicode MS" w:cs="Arial Unicode MS"/>
        </w:rPr>
      </w:pPr>
      <w:r w:rsidRPr="004755EE">
        <w:rPr>
          <w:rFonts w:eastAsia="Arial Unicode MS" w:cs="Arial Unicode MS"/>
        </w:rPr>
        <w:t>.    D</w:t>
      </w:r>
      <w:r w:rsidR="00913720">
        <w:rPr>
          <w:rFonts w:eastAsia="Arial Unicode MS" w:cs="Arial Unicode MS"/>
        </w:rPr>
        <w:t>iseñar un tratamiento individual</w:t>
      </w:r>
      <w:r w:rsidRPr="004755EE">
        <w:rPr>
          <w:rFonts w:eastAsia="Arial Unicode MS" w:cs="Arial Unicode MS"/>
        </w:rPr>
        <w:t xml:space="preserve">, adecuado a las necesidades de cada </w:t>
      </w:r>
      <w:r w:rsidR="000B698C">
        <w:rPr>
          <w:rFonts w:eastAsia="Arial Unicode MS" w:cs="Arial Unicode MS"/>
        </w:rPr>
        <w:t>persona</w:t>
      </w:r>
      <w:r w:rsidRPr="004755EE">
        <w:rPr>
          <w:rFonts w:eastAsia="Arial Unicode MS" w:cs="Arial Unicode MS"/>
        </w:rPr>
        <w:t xml:space="preserve">, tomando en cuenta los factores causales y de mantenimiento. La terapia psicológica implica una intervención integral en cuatro áreas: pensamientos y emociones, educación sexual, conductas y entorno social. </w:t>
      </w:r>
    </w:p>
    <w:p w:rsidR="00E71BC9" w:rsidRPr="004755EE" w:rsidRDefault="00E71BC9" w:rsidP="00E71BC9">
      <w:pPr>
        <w:pStyle w:val="Prrafodelista"/>
        <w:shd w:val="clear" w:color="auto" w:fill="FFFFFF"/>
        <w:spacing w:before="100" w:beforeAutospacing="1" w:after="96" w:line="240" w:lineRule="auto"/>
        <w:ind w:left="780"/>
        <w:jc w:val="both"/>
        <w:rPr>
          <w:rFonts w:eastAsia="Arial Unicode MS" w:cs="Arial Unicode MS"/>
        </w:rPr>
      </w:pPr>
    </w:p>
    <w:p w:rsidR="00E71BC9" w:rsidRPr="004755EE" w:rsidRDefault="00E71BC9" w:rsidP="00E71BC9">
      <w:pPr>
        <w:pStyle w:val="Prrafodelista"/>
        <w:numPr>
          <w:ilvl w:val="0"/>
          <w:numId w:val="1"/>
        </w:numPr>
        <w:shd w:val="clear" w:color="auto" w:fill="FFFFFF"/>
        <w:spacing w:before="100" w:beforeAutospacing="1" w:after="96" w:line="240" w:lineRule="auto"/>
        <w:jc w:val="both"/>
        <w:rPr>
          <w:rFonts w:eastAsia="Arial Unicode MS" w:cs="Arial Unicode MS"/>
        </w:rPr>
      </w:pPr>
      <w:r w:rsidRPr="004755EE">
        <w:rPr>
          <w:rFonts w:eastAsia="Arial Unicode MS" w:cs="Arial Unicode MS"/>
        </w:rPr>
        <w:t>Diseñar un programa de prevención de recaídas y de mantenimiento de los logros alcanzados en la terapia. Enseñar a la familia a mantener los hábitos generados y propiciar espacios que permitan al niño y adolescente manifestar sus relaciones interpersonales.  Proporcionar seguimiento periódico.</w:t>
      </w:r>
    </w:p>
    <w:p w:rsidR="00E71BC9" w:rsidRPr="004755EE" w:rsidRDefault="00E71BC9" w:rsidP="00E71BC9">
      <w:pPr>
        <w:pStyle w:val="Prrafodelista"/>
        <w:shd w:val="clear" w:color="auto" w:fill="FFFFFF"/>
        <w:spacing w:before="100" w:beforeAutospacing="1" w:after="96" w:line="240" w:lineRule="auto"/>
        <w:ind w:left="760"/>
        <w:jc w:val="both"/>
        <w:rPr>
          <w:rFonts w:eastAsia="Arial Unicode MS" w:cs="Arial Unicode MS"/>
        </w:rPr>
      </w:pPr>
    </w:p>
    <w:p w:rsidR="00E71BC9" w:rsidRPr="004755EE" w:rsidRDefault="00E71BC9" w:rsidP="00E71BC9">
      <w:pPr>
        <w:pStyle w:val="Prrafodelista"/>
        <w:numPr>
          <w:ilvl w:val="0"/>
          <w:numId w:val="1"/>
        </w:numPr>
        <w:shd w:val="clear" w:color="auto" w:fill="FFFFFF"/>
        <w:spacing w:before="100" w:beforeAutospacing="1" w:after="96" w:line="240" w:lineRule="auto"/>
        <w:jc w:val="both"/>
        <w:rPr>
          <w:rFonts w:eastAsia="Arial Unicode MS" w:cs="Arial Unicode MS"/>
        </w:rPr>
      </w:pPr>
      <w:r w:rsidRPr="004755EE">
        <w:rPr>
          <w:rFonts w:eastAsia="Arial Unicode MS" w:cs="Arial Unicode MS"/>
        </w:rPr>
        <w:t>Desarrollo de  habilidades Psicosociales individual :</w:t>
      </w:r>
    </w:p>
    <w:p w:rsidR="00E71BC9" w:rsidRPr="004755EE" w:rsidRDefault="00E71BC9" w:rsidP="00E71BC9">
      <w:pPr>
        <w:pStyle w:val="Prrafodelista"/>
        <w:numPr>
          <w:ilvl w:val="1"/>
          <w:numId w:val="1"/>
        </w:numPr>
        <w:shd w:val="clear" w:color="auto" w:fill="FFFFFF"/>
        <w:spacing w:before="100" w:beforeAutospacing="1" w:after="96" w:line="240" w:lineRule="auto"/>
        <w:jc w:val="both"/>
        <w:rPr>
          <w:rFonts w:eastAsia="Arial Unicode MS" w:cs="Arial Unicode MS"/>
        </w:rPr>
      </w:pPr>
      <w:r w:rsidRPr="004755EE">
        <w:rPr>
          <w:rFonts w:eastAsia="Arial Unicode MS" w:cs="Arial Unicode MS"/>
        </w:rPr>
        <w:t>Evaluación de las habilidades Psicosociales y de las dificultades concretas que presenta el sujeto (componentes verbales y no verbales). Escala de evaluaciones  en contexto familiar y educativo.</w:t>
      </w:r>
    </w:p>
    <w:p w:rsidR="00E71BC9" w:rsidRPr="004755EE" w:rsidRDefault="00E71BC9" w:rsidP="00E71BC9">
      <w:pPr>
        <w:pStyle w:val="Prrafodelista"/>
        <w:shd w:val="clear" w:color="auto" w:fill="FFFFFF"/>
        <w:spacing w:before="100" w:beforeAutospacing="1" w:after="96" w:line="240" w:lineRule="auto"/>
        <w:ind w:left="1120"/>
        <w:jc w:val="both"/>
        <w:rPr>
          <w:rFonts w:eastAsia="Arial Unicode MS" w:cs="Arial Unicode MS"/>
        </w:rPr>
      </w:pPr>
    </w:p>
    <w:p w:rsidR="00E71BC9" w:rsidRPr="004755EE" w:rsidRDefault="00E71BC9" w:rsidP="00E71BC9">
      <w:pPr>
        <w:pStyle w:val="Prrafodelista"/>
        <w:numPr>
          <w:ilvl w:val="0"/>
          <w:numId w:val="1"/>
        </w:numPr>
        <w:shd w:val="clear" w:color="auto" w:fill="FFFFFF"/>
        <w:spacing w:before="100" w:beforeAutospacing="1" w:after="96" w:line="240" w:lineRule="auto"/>
        <w:jc w:val="both"/>
        <w:rPr>
          <w:rFonts w:eastAsia="Arial Unicode MS" w:cs="Arial Unicode MS"/>
        </w:rPr>
      </w:pPr>
      <w:r w:rsidRPr="004755EE">
        <w:rPr>
          <w:rFonts w:eastAsia="Arial Unicode MS" w:cs="Arial Unicode MS"/>
        </w:rPr>
        <w:t xml:space="preserve">Diseño y aplicación de un programa de intervención para enseñar las habilidades que requiere la persona, mediante estrategias  de enseñanza aprendizaje: </w:t>
      </w:r>
    </w:p>
    <w:p w:rsidR="00E71BC9" w:rsidRPr="004755EE" w:rsidRDefault="00E71BC9" w:rsidP="00E71BC9">
      <w:pPr>
        <w:pStyle w:val="Prrafodelista"/>
        <w:shd w:val="clear" w:color="auto" w:fill="FFFFFF"/>
        <w:spacing w:before="100" w:beforeAutospacing="1" w:after="96" w:line="240" w:lineRule="auto"/>
        <w:ind w:left="760"/>
        <w:jc w:val="both"/>
        <w:rPr>
          <w:rFonts w:eastAsia="Arial Unicode MS" w:cs="Arial Unicode MS"/>
        </w:rPr>
      </w:pPr>
    </w:p>
    <w:p w:rsidR="00E71BC9" w:rsidRPr="004755EE" w:rsidRDefault="00E71BC9" w:rsidP="00E71BC9">
      <w:pPr>
        <w:pStyle w:val="Prrafodelista"/>
        <w:numPr>
          <w:ilvl w:val="1"/>
          <w:numId w:val="1"/>
        </w:numPr>
        <w:shd w:val="clear" w:color="auto" w:fill="FFFFFF"/>
        <w:spacing w:before="100" w:beforeAutospacing="1" w:after="96" w:line="240" w:lineRule="auto"/>
        <w:jc w:val="both"/>
        <w:rPr>
          <w:rFonts w:eastAsia="Arial Unicode MS" w:cs="Arial Unicode MS"/>
        </w:rPr>
      </w:pPr>
      <w:r w:rsidRPr="004755EE">
        <w:rPr>
          <w:rFonts w:eastAsia="Arial Unicode MS" w:cs="Arial Unicode MS"/>
        </w:rPr>
        <w:t xml:space="preserve">Reforzamiento de la conducta adecuada: El principio del refuerzo se basa en que cuanto más se refuerza una conducta o una respuesta prestándole una atención especial, más probable es que dicha conducta la incorporen a su repertorio y la pongan en práctica en diferentes contextos y situaciones. En cambio si se deja de reforzar  una determinada conducta o la consecuencia que se deriva de ella es desagradable, irá aminorándose paulatinamente e incluso podrá llegar a desaparecer. </w:t>
      </w:r>
    </w:p>
    <w:p w:rsidR="00E71BC9" w:rsidRPr="004755EE" w:rsidRDefault="00E71BC9" w:rsidP="00E71BC9">
      <w:pPr>
        <w:pStyle w:val="Prrafodelista"/>
        <w:shd w:val="clear" w:color="auto" w:fill="FFFFFF"/>
        <w:spacing w:before="100" w:beforeAutospacing="1" w:after="96" w:line="240" w:lineRule="auto"/>
        <w:ind w:left="1120"/>
        <w:jc w:val="both"/>
        <w:rPr>
          <w:rFonts w:eastAsia="Arial Unicode MS" w:cs="Arial Unicode MS"/>
        </w:rPr>
      </w:pPr>
    </w:p>
    <w:p w:rsidR="00E71BC9" w:rsidRPr="004755EE" w:rsidRDefault="00E71BC9" w:rsidP="00E71BC9">
      <w:pPr>
        <w:pStyle w:val="Prrafodelista"/>
        <w:numPr>
          <w:ilvl w:val="2"/>
          <w:numId w:val="1"/>
        </w:numPr>
        <w:jc w:val="both"/>
        <w:rPr>
          <w:rFonts w:eastAsia="Arial Unicode MS" w:cs="Arial Unicode MS"/>
        </w:rPr>
      </w:pPr>
      <w:r w:rsidRPr="004755EE">
        <w:rPr>
          <w:rFonts w:eastAsia="Arial Unicode MS" w:cs="Arial Unicode MS"/>
        </w:rPr>
        <w:t>Seleccionar la conducta a incrementar, aclarando con la persona lo que se espera de él.</w:t>
      </w:r>
    </w:p>
    <w:p w:rsidR="00E71BC9" w:rsidRPr="004755EE" w:rsidRDefault="00E71BC9" w:rsidP="00E71BC9">
      <w:pPr>
        <w:pStyle w:val="Prrafodelista"/>
        <w:numPr>
          <w:ilvl w:val="2"/>
          <w:numId w:val="1"/>
        </w:numPr>
        <w:jc w:val="both"/>
        <w:rPr>
          <w:rFonts w:eastAsia="Arial Unicode MS" w:cs="Arial Unicode MS"/>
        </w:rPr>
      </w:pPr>
      <w:r w:rsidRPr="004755EE">
        <w:rPr>
          <w:rFonts w:eastAsia="Arial Unicode MS" w:cs="Arial Unicode MS"/>
        </w:rPr>
        <w:t xml:space="preserve">Seleccionar el refuerzo que se va a utilizar, relacionado a motivaciones </w:t>
      </w:r>
      <w:r w:rsidR="009A2FF3" w:rsidRPr="004755EE">
        <w:rPr>
          <w:rFonts w:eastAsia="Arial Unicode MS" w:cs="Arial Unicode MS"/>
        </w:rPr>
        <w:t>de la</w:t>
      </w:r>
      <w:r w:rsidRPr="004755EE">
        <w:rPr>
          <w:rFonts w:eastAsia="Arial Unicode MS" w:cs="Arial Unicode MS"/>
        </w:rPr>
        <w:t xml:space="preserve"> persona</w:t>
      </w:r>
      <w:r w:rsidR="000B698C">
        <w:rPr>
          <w:rFonts w:eastAsia="Arial Unicode MS" w:cs="Arial Unicode MS"/>
        </w:rPr>
        <w:t>.</w:t>
      </w:r>
    </w:p>
    <w:p w:rsidR="00E71BC9" w:rsidRPr="004755EE" w:rsidRDefault="00E71BC9" w:rsidP="00E71BC9">
      <w:pPr>
        <w:pStyle w:val="Prrafodelista"/>
        <w:numPr>
          <w:ilvl w:val="2"/>
          <w:numId w:val="1"/>
        </w:numPr>
        <w:jc w:val="both"/>
        <w:rPr>
          <w:rFonts w:eastAsia="Arial Unicode MS" w:cs="Arial Unicode MS"/>
        </w:rPr>
      </w:pPr>
      <w:r w:rsidRPr="004755EE">
        <w:rPr>
          <w:rFonts w:eastAsia="Arial Unicode MS" w:cs="Arial Unicode MS"/>
        </w:rPr>
        <w:t>Aplicar el refuerzo-premio, dulces, calcomanías, objetos pequeños, inmediatamente que aparezca la conducta deseada.</w:t>
      </w:r>
    </w:p>
    <w:p w:rsidR="00E71BC9" w:rsidRPr="004755EE" w:rsidRDefault="00E71BC9" w:rsidP="00E71BC9">
      <w:pPr>
        <w:pStyle w:val="Prrafodelista"/>
        <w:numPr>
          <w:ilvl w:val="2"/>
          <w:numId w:val="1"/>
        </w:numPr>
        <w:jc w:val="both"/>
        <w:rPr>
          <w:rFonts w:eastAsia="Arial Unicode MS" w:cs="Arial Unicode MS"/>
        </w:rPr>
      </w:pPr>
      <w:r w:rsidRPr="004755EE">
        <w:rPr>
          <w:rFonts w:eastAsia="Arial Unicode MS" w:cs="Arial Unicode MS"/>
        </w:rPr>
        <w:t xml:space="preserve">Modificar progresivamente la naturaleza de los refuerzos, validación verbal, alabanza, caricia, abrazos, etc. </w:t>
      </w:r>
    </w:p>
    <w:p w:rsidR="00E71BC9" w:rsidRPr="004755EE" w:rsidRDefault="00E71BC9" w:rsidP="00E71BC9">
      <w:pPr>
        <w:pStyle w:val="Prrafodelista"/>
        <w:ind w:left="1120"/>
        <w:jc w:val="both"/>
        <w:rPr>
          <w:rFonts w:eastAsia="Arial Unicode MS" w:cs="Arial Unicode MS"/>
        </w:rPr>
      </w:pPr>
    </w:p>
    <w:p w:rsidR="00E71BC9" w:rsidRPr="004755EE" w:rsidRDefault="00E71BC9" w:rsidP="00E71BC9">
      <w:pPr>
        <w:pStyle w:val="Prrafodelista"/>
        <w:numPr>
          <w:ilvl w:val="1"/>
          <w:numId w:val="1"/>
        </w:numPr>
        <w:jc w:val="both"/>
        <w:rPr>
          <w:rFonts w:eastAsia="Arial Unicode MS" w:cs="Arial Unicode MS"/>
        </w:rPr>
      </w:pPr>
      <w:r w:rsidRPr="004755EE">
        <w:rPr>
          <w:rFonts w:eastAsia="Arial Unicode MS" w:cs="Arial Unicode MS"/>
        </w:rPr>
        <w:t xml:space="preserve">Modelado: Las personas que se encuentran más cercanas al niño tienen la oportunidad de demostrar con sus propias actitudes, cómo se ponen en práctica dichas habilidades en la vida cotidiana. En las interacciones que realizan en el día a día, planear juegos mediante simulaciones de la vida real, actividades de aprendizaje colaborativo, secuencias de películas, programas interactivos y otros recursos que pueden usarse como materiales didácticos. La descripción a detalle de las actividades da mayores posibilidades de comprensión. El aprendizaje de las experiencias por imitación programada es una técnica para que las personas interioricen y  modelen determinadas conductas. </w:t>
      </w:r>
    </w:p>
    <w:p w:rsidR="00E71BC9" w:rsidRPr="004755EE" w:rsidRDefault="00E71BC9" w:rsidP="00E71BC9">
      <w:pPr>
        <w:pStyle w:val="Prrafodelista"/>
        <w:ind w:left="1120"/>
        <w:jc w:val="both"/>
        <w:rPr>
          <w:rFonts w:eastAsia="Arial Unicode MS" w:cs="Arial Unicode MS"/>
        </w:rPr>
      </w:pPr>
    </w:p>
    <w:p w:rsidR="00E71BC9" w:rsidRPr="004755EE" w:rsidRDefault="00E71BC9" w:rsidP="00E71BC9">
      <w:pPr>
        <w:pStyle w:val="Prrafodelista"/>
        <w:numPr>
          <w:ilvl w:val="1"/>
          <w:numId w:val="1"/>
        </w:numPr>
        <w:jc w:val="both"/>
        <w:rPr>
          <w:rFonts w:eastAsia="Arial Unicode MS" w:cs="Arial Unicode MS"/>
        </w:rPr>
      </w:pPr>
      <w:r w:rsidRPr="004755EE">
        <w:rPr>
          <w:rFonts w:eastAsia="Arial Unicode MS" w:cs="Arial Unicode MS"/>
        </w:rPr>
        <w:t xml:space="preserve">Guía física: Cuando el niño o adolescente con discapacidad  visual no puede observar las conductas modeladas, y las descripciones verbales no son suficientes para proporcionarle una descripción exacta de las mismas, es necesario proporcionar  la guía física. Dado que esta es una técnica muy intrusiva y poco natural para fomentar la aparición de conductas, </w:t>
      </w:r>
      <w:r w:rsidR="00542A85">
        <w:rPr>
          <w:rFonts w:eastAsia="Arial Unicode MS" w:cs="Arial Unicode MS"/>
        </w:rPr>
        <w:t>el juego es una herramienta útil</w:t>
      </w:r>
      <w:r w:rsidRPr="004755EE">
        <w:rPr>
          <w:rFonts w:eastAsia="Arial Unicode MS" w:cs="Arial Unicode MS"/>
        </w:rPr>
        <w:t xml:space="preserve">. </w:t>
      </w:r>
    </w:p>
    <w:p w:rsidR="00E71BC9" w:rsidRPr="004755EE" w:rsidRDefault="00E71BC9" w:rsidP="00E71BC9">
      <w:pPr>
        <w:pStyle w:val="Prrafodelista"/>
        <w:ind w:left="1120"/>
        <w:jc w:val="both"/>
        <w:rPr>
          <w:rFonts w:eastAsia="Arial Unicode MS" w:cs="Arial Unicode MS"/>
        </w:rPr>
      </w:pPr>
    </w:p>
    <w:p w:rsidR="00E71BC9" w:rsidRPr="004755EE" w:rsidRDefault="00E71BC9" w:rsidP="00E71BC9">
      <w:pPr>
        <w:pStyle w:val="Prrafodelista"/>
        <w:numPr>
          <w:ilvl w:val="0"/>
          <w:numId w:val="1"/>
        </w:numPr>
        <w:shd w:val="clear" w:color="auto" w:fill="FFFFFF"/>
        <w:spacing w:before="100" w:beforeAutospacing="1" w:after="96" w:line="240" w:lineRule="auto"/>
        <w:jc w:val="both"/>
        <w:rPr>
          <w:rFonts w:eastAsia="Arial Unicode MS" w:cs="Arial Unicode MS"/>
        </w:rPr>
      </w:pPr>
      <w:r w:rsidRPr="004755EE">
        <w:rPr>
          <w:rFonts w:eastAsia="Arial Unicode MS" w:cs="Arial Unicode MS"/>
        </w:rPr>
        <w:t xml:space="preserve">Identificación e intervención en las variables cognitivas (pensamientos y creencias) que dificultan la adecuada puesta en práctica de las habilidades Psicosociales. </w:t>
      </w:r>
    </w:p>
    <w:p w:rsidR="00E71BC9" w:rsidRPr="004755EE" w:rsidRDefault="00E71BC9" w:rsidP="00E71BC9">
      <w:pPr>
        <w:pStyle w:val="Prrafodelista"/>
        <w:shd w:val="clear" w:color="auto" w:fill="FFFFFF"/>
        <w:spacing w:before="100" w:beforeAutospacing="1" w:after="96" w:line="240" w:lineRule="auto"/>
        <w:ind w:left="760"/>
        <w:jc w:val="both"/>
        <w:rPr>
          <w:rFonts w:eastAsia="Arial Unicode MS" w:cs="Arial Unicode MS"/>
        </w:rPr>
      </w:pPr>
    </w:p>
    <w:p w:rsidR="00E71BC9" w:rsidRPr="004755EE" w:rsidRDefault="00E71BC9" w:rsidP="00E71BC9">
      <w:pPr>
        <w:pStyle w:val="Prrafodelista"/>
        <w:numPr>
          <w:ilvl w:val="0"/>
          <w:numId w:val="1"/>
        </w:numPr>
        <w:shd w:val="clear" w:color="auto" w:fill="FFFFFF"/>
        <w:spacing w:before="100" w:beforeAutospacing="1" w:after="96" w:line="240" w:lineRule="auto"/>
        <w:jc w:val="both"/>
        <w:rPr>
          <w:rFonts w:eastAsia="Arial Unicode MS" w:cs="Arial Unicode MS"/>
        </w:rPr>
      </w:pPr>
      <w:r w:rsidRPr="004755EE">
        <w:rPr>
          <w:rFonts w:eastAsia="Arial Unicode MS" w:cs="Arial Unicode MS"/>
        </w:rPr>
        <w:t>Exposiciones graduadas en el entorno donde se desenvuelve el paciente para favorecer la generalización:</w:t>
      </w:r>
    </w:p>
    <w:p w:rsidR="00E71BC9" w:rsidRPr="004755EE" w:rsidRDefault="00E71BC9" w:rsidP="00E71BC9">
      <w:pPr>
        <w:pStyle w:val="Prrafodelista"/>
        <w:rPr>
          <w:rFonts w:eastAsia="Arial Unicode MS" w:cs="Arial Unicode MS"/>
        </w:rPr>
      </w:pPr>
    </w:p>
    <w:p w:rsidR="00E71BC9" w:rsidRPr="004755EE" w:rsidRDefault="00E71BC9" w:rsidP="00E71BC9">
      <w:pPr>
        <w:pStyle w:val="Prrafodelista"/>
        <w:numPr>
          <w:ilvl w:val="1"/>
          <w:numId w:val="1"/>
        </w:numPr>
        <w:shd w:val="clear" w:color="auto" w:fill="FFFFFF"/>
        <w:spacing w:before="100" w:beforeAutospacing="1" w:after="96" w:line="240" w:lineRule="auto"/>
        <w:jc w:val="both"/>
        <w:rPr>
          <w:rFonts w:eastAsia="Arial Unicode MS" w:cs="Arial Unicode MS"/>
        </w:rPr>
      </w:pPr>
      <w:r w:rsidRPr="004755EE">
        <w:rPr>
          <w:rFonts w:eastAsia="Arial Unicode MS" w:cs="Arial Unicode MS"/>
        </w:rPr>
        <w:t xml:space="preserve"> Normas claras y útiles que organicen su actividad cotidiana. Establecer un orden proporciona la posibilidad de predecir, con cierta seguridad, lo que tienen que hacer en determinados momentos del día. Los límites les van a permitir diferenciar lo que está permitido de lo que no. En las primeras etapas de desarrollo los límites se enseñan a través de órdenes sencillas.</w:t>
      </w:r>
    </w:p>
    <w:p w:rsidR="00E71BC9" w:rsidRPr="004755EE" w:rsidRDefault="00E71BC9" w:rsidP="00E71BC9">
      <w:pPr>
        <w:pStyle w:val="Prrafodelista"/>
        <w:shd w:val="clear" w:color="auto" w:fill="FFFFFF"/>
        <w:spacing w:before="100" w:beforeAutospacing="1" w:after="96" w:line="240" w:lineRule="auto"/>
        <w:ind w:left="1068"/>
        <w:jc w:val="both"/>
        <w:rPr>
          <w:rFonts w:eastAsia="Arial Unicode MS" w:cs="Arial Unicode MS"/>
        </w:rPr>
      </w:pPr>
    </w:p>
    <w:p w:rsidR="00E71BC9" w:rsidRPr="004755EE" w:rsidRDefault="00E71BC9" w:rsidP="00E71BC9">
      <w:pPr>
        <w:pStyle w:val="Prrafodelista"/>
        <w:numPr>
          <w:ilvl w:val="1"/>
          <w:numId w:val="1"/>
        </w:numPr>
        <w:shd w:val="clear" w:color="auto" w:fill="FFFFFF"/>
        <w:spacing w:before="100" w:beforeAutospacing="1" w:after="96" w:line="240" w:lineRule="auto"/>
        <w:jc w:val="both"/>
        <w:rPr>
          <w:rFonts w:eastAsia="Arial Unicode MS" w:cs="Arial Unicode MS"/>
        </w:rPr>
      </w:pPr>
      <w:r w:rsidRPr="004755EE">
        <w:rPr>
          <w:rFonts w:eastAsia="Arial Unicode MS" w:cs="Arial Unicode MS"/>
        </w:rPr>
        <w:t xml:space="preserve">Tareas: Establecimiento de actividades en los diferentes contextos en donde estén involucradas  las habilidades que se estén trabajando. </w:t>
      </w:r>
    </w:p>
    <w:p w:rsidR="00E71BC9" w:rsidRPr="004755EE" w:rsidRDefault="00E71BC9" w:rsidP="00E71BC9">
      <w:pPr>
        <w:pStyle w:val="Prrafodelista"/>
        <w:shd w:val="clear" w:color="auto" w:fill="FFFFFF"/>
        <w:spacing w:before="100" w:beforeAutospacing="1" w:after="96" w:line="240" w:lineRule="auto"/>
        <w:ind w:left="1170"/>
        <w:jc w:val="both"/>
        <w:rPr>
          <w:rFonts w:eastAsia="Arial Unicode MS" w:cs="Arial Unicode MS"/>
        </w:rPr>
      </w:pPr>
    </w:p>
    <w:p w:rsidR="00E71BC9" w:rsidRDefault="00E71BC9" w:rsidP="00E71BC9">
      <w:pPr>
        <w:pStyle w:val="Prrafodelista"/>
        <w:numPr>
          <w:ilvl w:val="0"/>
          <w:numId w:val="1"/>
        </w:numPr>
        <w:autoSpaceDE w:val="0"/>
        <w:autoSpaceDN w:val="0"/>
        <w:adjustRightInd w:val="0"/>
        <w:spacing w:after="0" w:line="240" w:lineRule="auto"/>
        <w:jc w:val="both"/>
        <w:rPr>
          <w:rFonts w:eastAsia="Arial Unicode MS" w:cs="Arial Unicode MS"/>
        </w:rPr>
      </w:pPr>
      <w:r w:rsidRPr="004755EE">
        <w:rPr>
          <w:rFonts w:eastAsia="Arial Unicode MS" w:cs="Arial Unicode MS"/>
        </w:rPr>
        <w:t>Intervención en Grupo: Al valorar a varios alumnos(as) que presenten necesidades similares. Plantear un objetivo común. Considerando como posibles ventajas: descubrir que los propios problemas no son únicos, mayores expectativas de mejora, puntos de vista y fuentes de información, mayor credibilidad de los puntos de vista acordados entre todos, aumento de la motivación debido al apoyo y presión del grupo:</w:t>
      </w:r>
    </w:p>
    <w:p w:rsidR="00BC35CE" w:rsidRPr="004755EE" w:rsidRDefault="00BC35CE" w:rsidP="00BC35CE">
      <w:pPr>
        <w:pStyle w:val="Prrafodelista"/>
        <w:autoSpaceDE w:val="0"/>
        <w:autoSpaceDN w:val="0"/>
        <w:adjustRightInd w:val="0"/>
        <w:spacing w:after="0" w:line="240" w:lineRule="auto"/>
        <w:ind w:left="760"/>
        <w:jc w:val="both"/>
        <w:rPr>
          <w:rFonts w:eastAsia="Arial Unicode MS" w:cs="Arial Unicode MS"/>
        </w:rPr>
      </w:pPr>
    </w:p>
    <w:p w:rsidR="00E71BC9" w:rsidRPr="004755EE" w:rsidRDefault="00E71BC9" w:rsidP="00E71BC9">
      <w:pPr>
        <w:pStyle w:val="Prrafodelista"/>
        <w:numPr>
          <w:ilvl w:val="1"/>
          <w:numId w:val="1"/>
        </w:numPr>
        <w:shd w:val="clear" w:color="auto" w:fill="FFFFFF"/>
        <w:spacing w:before="100" w:beforeAutospacing="1" w:after="96" w:line="240" w:lineRule="auto"/>
        <w:jc w:val="both"/>
        <w:rPr>
          <w:rFonts w:eastAsia="Arial Unicode MS" w:cs="Arial Unicode MS"/>
        </w:rPr>
      </w:pPr>
      <w:r w:rsidRPr="004755EE">
        <w:rPr>
          <w:rFonts w:eastAsia="Arial Unicode MS" w:cs="Arial Unicode MS"/>
        </w:rPr>
        <w:t>Escala de evaluaciones  en contexto familiar y educativo</w:t>
      </w:r>
    </w:p>
    <w:p w:rsidR="00E71BC9" w:rsidRPr="004755EE" w:rsidRDefault="00E71BC9" w:rsidP="00E71BC9">
      <w:pPr>
        <w:pStyle w:val="Prrafodelista"/>
        <w:numPr>
          <w:ilvl w:val="1"/>
          <w:numId w:val="1"/>
        </w:numPr>
        <w:autoSpaceDE w:val="0"/>
        <w:autoSpaceDN w:val="0"/>
        <w:adjustRightInd w:val="0"/>
        <w:spacing w:after="0" w:line="240" w:lineRule="auto"/>
        <w:jc w:val="both"/>
        <w:rPr>
          <w:rFonts w:eastAsia="Arial Unicode MS" w:cs="Arial Unicode MS"/>
        </w:rPr>
      </w:pPr>
      <w:r w:rsidRPr="004755EE">
        <w:rPr>
          <w:rFonts w:eastAsia="Arial Unicode MS" w:cs="Arial Unicode MS"/>
        </w:rPr>
        <w:t>Diseño de programa en intervención en las escalas que se muestran con carencias a nivel de grupo  de las habilidades Psicosociales</w:t>
      </w:r>
    </w:p>
    <w:p w:rsidR="00E71BC9" w:rsidRPr="004755EE" w:rsidRDefault="00E71BC9" w:rsidP="00E71BC9">
      <w:pPr>
        <w:pStyle w:val="Prrafodelista"/>
        <w:numPr>
          <w:ilvl w:val="1"/>
          <w:numId w:val="1"/>
        </w:numPr>
        <w:autoSpaceDE w:val="0"/>
        <w:autoSpaceDN w:val="0"/>
        <w:adjustRightInd w:val="0"/>
        <w:spacing w:after="0" w:line="240" w:lineRule="auto"/>
        <w:jc w:val="both"/>
        <w:rPr>
          <w:rFonts w:eastAsia="Arial Unicode MS" w:cs="Arial Unicode MS"/>
        </w:rPr>
      </w:pPr>
      <w:r w:rsidRPr="004755EE">
        <w:rPr>
          <w:rFonts w:eastAsia="Arial Unicode MS" w:cs="Arial Unicode MS"/>
        </w:rPr>
        <w:t>Instrucción directa: Descripción sencilla del tema y las actividades a realizar.</w:t>
      </w:r>
    </w:p>
    <w:p w:rsidR="00E71BC9" w:rsidRPr="004755EE" w:rsidRDefault="00E71BC9" w:rsidP="00E71BC9">
      <w:pPr>
        <w:pStyle w:val="Prrafodelista"/>
        <w:numPr>
          <w:ilvl w:val="1"/>
          <w:numId w:val="1"/>
        </w:numPr>
        <w:autoSpaceDE w:val="0"/>
        <w:autoSpaceDN w:val="0"/>
        <w:adjustRightInd w:val="0"/>
        <w:spacing w:after="0" w:line="240" w:lineRule="auto"/>
        <w:jc w:val="both"/>
        <w:rPr>
          <w:rFonts w:eastAsia="Arial Unicode MS" w:cs="Arial Unicode MS"/>
        </w:rPr>
      </w:pPr>
      <w:r w:rsidRPr="004755EE">
        <w:rPr>
          <w:rFonts w:eastAsia="Arial Unicode MS" w:cs="Arial Unicode MS"/>
        </w:rPr>
        <w:t>Modelado: Realización de la dinámica por parte del moderador, con descripciones a detalle de cada situación no verbal y verbal.</w:t>
      </w:r>
    </w:p>
    <w:p w:rsidR="00E71BC9" w:rsidRPr="004755EE" w:rsidRDefault="00E71BC9" w:rsidP="00E71BC9">
      <w:pPr>
        <w:pStyle w:val="Prrafodelista"/>
        <w:numPr>
          <w:ilvl w:val="1"/>
          <w:numId w:val="1"/>
        </w:numPr>
        <w:autoSpaceDE w:val="0"/>
        <w:autoSpaceDN w:val="0"/>
        <w:adjustRightInd w:val="0"/>
        <w:spacing w:after="0" w:line="240" w:lineRule="auto"/>
        <w:jc w:val="both"/>
        <w:rPr>
          <w:rFonts w:eastAsia="Arial Unicode MS" w:cs="Arial Unicode MS"/>
        </w:rPr>
      </w:pPr>
      <w:r w:rsidRPr="004755EE">
        <w:rPr>
          <w:rFonts w:eastAsia="Arial Unicode MS" w:cs="Arial Unicode MS"/>
        </w:rPr>
        <w:t>Roll playing: Aplicación de modelos de terapia de juego grupal, que permitan la enseñanza de las habilidades carentes.</w:t>
      </w:r>
    </w:p>
    <w:p w:rsidR="00E71BC9" w:rsidRPr="004755EE" w:rsidRDefault="00E71BC9" w:rsidP="00E71BC9">
      <w:pPr>
        <w:pStyle w:val="Prrafodelista"/>
        <w:numPr>
          <w:ilvl w:val="1"/>
          <w:numId w:val="1"/>
        </w:numPr>
        <w:autoSpaceDE w:val="0"/>
        <w:autoSpaceDN w:val="0"/>
        <w:adjustRightInd w:val="0"/>
        <w:spacing w:after="0" w:line="240" w:lineRule="auto"/>
        <w:jc w:val="both"/>
        <w:rPr>
          <w:rFonts w:eastAsia="Arial Unicode MS" w:cs="Arial Unicode MS"/>
        </w:rPr>
      </w:pPr>
      <w:r w:rsidRPr="004755EE">
        <w:rPr>
          <w:rFonts w:eastAsia="Arial Unicode MS" w:cs="Arial Unicode MS"/>
        </w:rPr>
        <w:t>Refuerzo positivo</w:t>
      </w:r>
    </w:p>
    <w:p w:rsidR="00E71BC9" w:rsidRPr="004755EE" w:rsidRDefault="00E71BC9" w:rsidP="00E71BC9">
      <w:pPr>
        <w:pStyle w:val="Prrafodelista"/>
        <w:numPr>
          <w:ilvl w:val="1"/>
          <w:numId w:val="1"/>
        </w:numPr>
        <w:autoSpaceDE w:val="0"/>
        <w:autoSpaceDN w:val="0"/>
        <w:adjustRightInd w:val="0"/>
        <w:spacing w:after="0" w:line="240" w:lineRule="auto"/>
        <w:jc w:val="both"/>
        <w:rPr>
          <w:rFonts w:eastAsia="Arial Unicode MS" w:cs="Arial Unicode MS"/>
        </w:rPr>
      </w:pPr>
      <w:r w:rsidRPr="004755EE">
        <w:rPr>
          <w:rFonts w:eastAsia="Arial Unicode MS" w:cs="Arial Unicode MS"/>
        </w:rPr>
        <w:lastRenderedPageBreak/>
        <w:t>Exposiciones graduadas</w:t>
      </w:r>
    </w:p>
    <w:p w:rsidR="00E71BC9" w:rsidRPr="004755EE" w:rsidRDefault="00E71BC9" w:rsidP="00E71BC9">
      <w:pPr>
        <w:pStyle w:val="Prrafodelista"/>
        <w:numPr>
          <w:ilvl w:val="1"/>
          <w:numId w:val="1"/>
        </w:numPr>
        <w:autoSpaceDE w:val="0"/>
        <w:autoSpaceDN w:val="0"/>
        <w:adjustRightInd w:val="0"/>
        <w:spacing w:after="0" w:line="240" w:lineRule="auto"/>
        <w:jc w:val="both"/>
        <w:rPr>
          <w:rFonts w:eastAsia="Arial Unicode MS" w:cs="Arial Unicode MS"/>
        </w:rPr>
      </w:pPr>
      <w:r w:rsidRPr="004755EE">
        <w:rPr>
          <w:rFonts w:eastAsia="Arial Unicode MS" w:cs="Arial Unicode MS"/>
        </w:rPr>
        <w:t xml:space="preserve">Registro de observaciones de cada integrante </w:t>
      </w:r>
    </w:p>
    <w:p w:rsidR="00E71BC9" w:rsidRPr="004755EE" w:rsidRDefault="00E71BC9" w:rsidP="00E71BC9">
      <w:pPr>
        <w:autoSpaceDE w:val="0"/>
        <w:autoSpaceDN w:val="0"/>
        <w:adjustRightInd w:val="0"/>
        <w:spacing w:after="0" w:line="240" w:lineRule="auto"/>
        <w:jc w:val="both"/>
        <w:rPr>
          <w:rFonts w:eastAsia="Arial Unicode MS" w:cs="Arial Unicode MS"/>
          <w:lang w:val="es-MX"/>
        </w:rPr>
      </w:pPr>
    </w:p>
    <w:p w:rsidR="00E71BC9" w:rsidRPr="004755EE" w:rsidRDefault="00E71BC9" w:rsidP="00E71BC9">
      <w:pPr>
        <w:pStyle w:val="Prrafodelista"/>
        <w:numPr>
          <w:ilvl w:val="0"/>
          <w:numId w:val="1"/>
        </w:numPr>
        <w:autoSpaceDE w:val="0"/>
        <w:autoSpaceDN w:val="0"/>
        <w:adjustRightInd w:val="0"/>
        <w:spacing w:after="0" w:line="240" w:lineRule="auto"/>
        <w:jc w:val="both"/>
        <w:rPr>
          <w:rFonts w:eastAsia="Arial Unicode MS" w:cs="Arial Unicode MS"/>
        </w:rPr>
      </w:pPr>
      <w:r w:rsidRPr="004755EE">
        <w:rPr>
          <w:rFonts w:eastAsia="Arial Unicode MS" w:cs="Arial Unicode MS"/>
        </w:rPr>
        <w:t>Terapia a padres: Se sugiere cuando hay conflictos de valores, creencias, estilos de vida o metas, áreas de comunicación, afecto, fidelidad, educación de los hijos, etc. Teniendo como objetivo implicar a los padres como agentes educativos. Valorar el esquema familiar y la dinámica de ajuste funcional o disfuncional ante el impacto de la discapacidad visual.</w:t>
      </w:r>
    </w:p>
    <w:p w:rsidR="00E71BC9" w:rsidRPr="004755EE" w:rsidRDefault="00E71BC9" w:rsidP="00E71BC9">
      <w:pPr>
        <w:autoSpaceDE w:val="0"/>
        <w:autoSpaceDN w:val="0"/>
        <w:adjustRightInd w:val="0"/>
        <w:spacing w:after="0" w:line="240" w:lineRule="auto"/>
        <w:jc w:val="both"/>
        <w:rPr>
          <w:rFonts w:eastAsia="Arial Unicode MS" w:cs="Arial Unicode MS"/>
          <w:lang w:val="es-MX"/>
        </w:rPr>
      </w:pPr>
    </w:p>
    <w:p w:rsidR="00E71BC9" w:rsidRPr="004755EE" w:rsidRDefault="00E71BC9" w:rsidP="00E71BC9">
      <w:pPr>
        <w:pStyle w:val="Prrafodelista"/>
        <w:numPr>
          <w:ilvl w:val="0"/>
          <w:numId w:val="1"/>
        </w:numPr>
        <w:autoSpaceDE w:val="0"/>
        <w:autoSpaceDN w:val="0"/>
        <w:adjustRightInd w:val="0"/>
        <w:spacing w:after="0" w:line="240" w:lineRule="auto"/>
        <w:jc w:val="both"/>
        <w:rPr>
          <w:rFonts w:eastAsia="Arial Unicode MS" w:cs="Arial Unicode MS"/>
          <w:b/>
        </w:rPr>
      </w:pPr>
      <w:r w:rsidRPr="004755EE">
        <w:rPr>
          <w:rFonts w:eastAsia="Arial Unicode MS" w:cs="Arial Unicode MS"/>
        </w:rPr>
        <w:t xml:space="preserve">Orientación y capacitación a escuelas. Talleres y diplomados a profesionales que intervienen con los alumnos; tratando temas de apoyo sobre el impacto que el profesional que se involucran con las percepciones y herramientas emocionales que pueden ayudar o interferir en su intervención como docente. También el asesoramiento sobre la importancia de atender las necesidades de integración en inclusión en actividades que les provean experiencias de aprendizaje cooperativo. </w:t>
      </w:r>
    </w:p>
    <w:p w:rsidR="001E0DD8" w:rsidRDefault="001E0DD8" w:rsidP="00E71BC9">
      <w:pPr>
        <w:pStyle w:val="Prrafodelista"/>
        <w:rPr>
          <w:rFonts w:eastAsia="Arial Unicode MS" w:cs="Arial Unicode MS"/>
          <w:b/>
        </w:rPr>
      </w:pPr>
    </w:p>
    <w:p w:rsidR="001E45C9" w:rsidRDefault="001E45C9" w:rsidP="00B25128">
      <w:pPr>
        <w:pStyle w:val="Sinespaciado"/>
        <w:jc w:val="both"/>
        <w:rPr>
          <w:rFonts w:eastAsia="Arial Unicode MS" w:cs="Arial Unicode MS"/>
          <w:b/>
          <w:lang w:val="es-MX"/>
        </w:rPr>
      </w:pPr>
    </w:p>
    <w:p w:rsidR="001E45C9" w:rsidRDefault="001E45C9" w:rsidP="00B25128">
      <w:pPr>
        <w:pStyle w:val="Sinespaciado"/>
        <w:jc w:val="both"/>
        <w:rPr>
          <w:rFonts w:eastAsia="Arial Unicode MS" w:cs="Arial Unicode MS"/>
          <w:b/>
          <w:lang w:val="es-MX"/>
        </w:rPr>
      </w:pPr>
    </w:p>
    <w:p w:rsidR="001E45C9" w:rsidRDefault="001E45C9" w:rsidP="00B25128">
      <w:pPr>
        <w:pStyle w:val="Sinespaciado"/>
        <w:jc w:val="both"/>
        <w:rPr>
          <w:rFonts w:eastAsia="Arial Unicode MS" w:cs="Arial Unicode MS"/>
          <w:b/>
          <w:lang w:val="es-MX"/>
        </w:rPr>
      </w:pPr>
    </w:p>
    <w:p w:rsidR="001E45C9" w:rsidRDefault="001E45C9" w:rsidP="00B25128">
      <w:pPr>
        <w:pStyle w:val="Sinespaciado"/>
        <w:jc w:val="both"/>
        <w:rPr>
          <w:rFonts w:eastAsia="Arial Unicode MS" w:cs="Arial Unicode MS"/>
          <w:b/>
          <w:lang w:val="es-MX"/>
        </w:rPr>
      </w:pPr>
    </w:p>
    <w:p w:rsidR="001E45C9" w:rsidRDefault="001E45C9" w:rsidP="00B25128">
      <w:pPr>
        <w:pStyle w:val="Sinespaciado"/>
        <w:jc w:val="both"/>
        <w:rPr>
          <w:rFonts w:eastAsia="Arial Unicode MS" w:cs="Arial Unicode MS"/>
          <w:b/>
          <w:lang w:val="es-MX"/>
        </w:rPr>
      </w:pPr>
    </w:p>
    <w:p w:rsidR="001E45C9" w:rsidRDefault="001E45C9" w:rsidP="00B25128">
      <w:pPr>
        <w:pStyle w:val="Sinespaciado"/>
        <w:jc w:val="both"/>
        <w:rPr>
          <w:rFonts w:eastAsia="Arial Unicode MS" w:cs="Arial Unicode MS"/>
          <w:b/>
          <w:lang w:val="es-MX"/>
        </w:rPr>
      </w:pPr>
    </w:p>
    <w:p w:rsidR="001E45C9" w:rsidRDefault="001E45C9" w:rsidP="00B25128">
      <w:pPr>
        <w:pStyle w:val="Sinespaciado"/>
        <w:jc w:val="both"/>
        <w:rPr>
          <w:rFonts w:eastAsia="Arial Unicode MS" w:cs="Arial Unicode MS"/>
          <w:b/>
          <w:lang w:val="es-MX"/>
        </w:rPr>
      </w:pPr>
    </w:p>
    <w:p w:rsidR="001E45C9" w:rsidRDefault="001E45C9" w:rsidP="00B25128">
      <w:pPr>
        <w:pStyle w:val="Sinespaciado"/>
        <w:jc w:val="both"/>
        <w:rPr>
          <w:rFonts w:eastAsia="Arial Unicode MS" w:cs="Arial Unicode MS"/>
          <w:b/>
          <w:lang w:val="es-MX"/>
        </w:rPr>
      </w:pPr>
    </w:p>
    <w:p w:rsidR="001E45C9" w:rsidRDefault="001E45C9" w:rsidP="00B25128">
      <w:pPr>
        <w:pStyle w:val="Sinespaciado"/>
        <w:jc w:val="both"/>
        <w:rPr>
          <w:rFonts w:eastAsia="Arial Unicode MS" w:cs="Arial Unicode MS"/>
          <w:b/>
          <w:lang w:val="es-MX"/>
        </w:rPr>
      </w:pPr>
    </w:p>
    <w:p w:rsidR="001E45C9" w:rsidRDefault="001E45C9" w:rsidP="00B25128">
      <w:pPr>
        <w:pStyle w:val="Sinespaciado"/>
        <w:jc w:val="both"/>
        <w:rPr>
          <w:rFonts w:eastAsia="Arial Unicode MS" w:cs="Arial Unicode MS"/>
          <w:b/>
          <w:lang w:val="es-MX"/>
        </w:rPr>
      </w:pPr>
    </w:p>
    <w:p w:rsidR="001E45C9" w:rsidRDefault="001E45C9" w:rsidP="00B25128">
      <w:pPr>
        <w:pStyle w:val="Sinespaciado"/>
        <w:jc w:val="both"/>
        <w:rPr>
          <w:rFonts w:eastAsia="Arial Unicode MS" w:cs="Arial Unicode MS"/>
          <w:b/>
          <w:lang w:val="es-MX"/>
        </w:rPr>
      </w:pPr>
    </w:p>
    <w:p w:rsidR="001E45C9" w:rsidRDefault="001E45C9" w:rsidP="00B25128">
      <w:pPr>
        <w:pStyle w:val="Sinespaciado"/>
        <w:jc w:val="both"/>
        <w:rPr>
          <w:rFonts w:eastAsia="Arial Unicode MS" w:cs="Arial Unicode MS"/>
          <w:b/>
          <w:lang w:val="es-MX"/>
        </w:rPr>
      </w:pPr>
    </w:p>
    <w:p w:rsidR="001E45C9" w:rsidRDefault="001E45C9" w:rsidP="00B25128">
      <w:pPr>
        <w:pStyle w:val="Sinespaciado"/>
        <w:jc w:val="both"/>
        <w:rPr>
          <w:rFonts w:eastAsia="Arial Unicode MS" w:cs="Arial Unicode MS"/>
          <w:b/>
          <w:lang w:val="es-MX"/>
        </w:rPr>
      </w:pPr>
    </w:p>
    <w:p w:rsidR="001E45C9" w:rsidRDefault="001E45C9" w:rsidP="00B25128">
      <w:pPr>
        <w:pStyle w:val="Sinespaciado"/>
        <w:jc w:val="both"/>
        <w:rPr>
          <w:rFonts w:eastAsia="Arial Unicode MS" w:cs="Arial Unicode MS"/>
          <w:b/>
          <w:lang w:val="es-MX"/>
        </w:rPr>
      </w:pPr>
    </w:p>
    <w:p w:rsidR="001E45C9" w:rsidRDefault="001E45C9" w:rsidP="00B25128">
      <w:pPr>
        <w:pStyle w:val="Sinespaciado"/>
        <w:jc w:val="both"/>
        <w:rPr>
          <w:rFonts w:eastAsia="Arial Unicode MS" w:cs="Arial Unicode MS"/>
          <w:b/>
          <w:lang w:val="es-MX"/>
        </w:rPr>
      </w:pPr>
    </w:p>
    <w:p w:rsidR="00834B6A" w:rsidRDefault="00834B6A" w:rsidP="00B25128">
      <w:pPr>
        <w:pStyle w:val="Sinespaciado"/>
        <w:jc w:val="both"/>
        <w:rPr>
          <w:rFonts w:eastAsia="Arial Unicode MS" w:cs="Arial Unicode MS"/>
          <w:b/>
          <w:lang w:val="es-MX"/>
        </w:rPr>
      </w:pPr>
    </w:p>
    <w:p w:rsidR="00834B6A" w:rsidRDefault="00834B6A" w:rsidP="00B25128">
      <w:pPr>
        <w:pStyle w:val="Sinespaciado"/>
        <w:jc w:val="both"/>
        <w:rPr>
          <w:rFonts w:eastAsia="Arial Unicode MS" w:cs="Arial Unicode MS"/>
          <w:b/>
          <w:lang w:val="es-MX"/>
        </w:rPr>
      </w:pPr>
    </w:p>
    <w:p w:rsidR="00834B6A" w:rsidRDefault="00834B6A" w:rsidP="00B25128">
      <w:pPr>
        <w:pStyle w:val="Sinespaciado"/>
        <w:jc w:val="both"/>
        <w:rPr>
          <w:rFonts w:eastAsia="Arial Unicode MS" w:cs="Arial Unicode MS"/>
          <w:b/>
          <w:lang w:val="es-MX"/>
        </w:rPr>
      </w:pPr>
    </w:p>
    <w:p w:rsidR="00834B6A" w:rsidRDefault="00834B6A" w:rsidP="00B25128">
      <w:pPr>
        <w:pStyle w:val="Sinespaciado"/>
        <w:jc w:val="both"/>
        <w:rPr>
          <w:rFonts w:eastAsia="Arial Unicode MS" w:cs="Arial Unicode MS"/>
          <w:b/>
          <w:lang w:val="es-MX"/>
        </w:rPr>
      </w:pPr>
    </w:p>
    <w:p w:rsidR="00834B6A" w:rsidRDefault="00834B6A" w:rsidP="00B25128">
      <w:pPr>
        <w:pStyle w:val="Sinespaciado"/>
        <w:jc w:val="both"/>
        <w:rPr>
          <w:rFonts w:eastAsia="Arial Unicode MS" w:cs="Arial Unicode MS"/>
          <w:b/>
          <w:lang w:val="es-MX"/>
        </w:rPr>
      </w:pPr>
    </w:p>
    <w:p w:rsidR="00834B6A" w:rsidRDefault="00834B6A" w:rsidP="00B25128">
      <w:pPr>
        <w:pStyle w:val="Sinespaciado"/>
        <w:jc w:val="both"/>
        <w:rPr>
          <w:rFonts w:eastAsia="Arial Unicode MS" w:cs="Arial Unicode MS"/>
          <w:b/>
          <w:lang w:val="es-MX"/>
        </w:rPr>
      </w:pPr>
    </w:p>
    <w:p w:rsidR="00834B6A" w:rsidRDefault="00834B6A" w:rsidP="00B25128">
      <w:pPr>
        <w:pStyle w:val="Sinespaciado"/>
        <w:jc w:val="both"/>
        <w:rPr>
          <w:rFonts w:eastAsia="Arial Unicode MS" w:cs="Arial Unicode MS"/>
          <w:b/>
          <w:lang w:val="es-MX"/>
        </w:rPr>
      </w:pPr>
    </w:p>
    <w:p w:rsidR="00834B6A" w:rsidRDefault="00834B6A" w:rsidP="00B25128">
      <w:pPr>
        <w:pStyle w:val="Sinespaciado"/>
        <w:jc w:val="both"/>
        <w:rPr>
          <w:rFonts w:eastAsia="Arial Unicode MS" w:cs="Arial Unicode MS"/>
          <w:b/>
          <w:lang w:val="es-MX"/>
        </w:rPr>
      </w:pPr>
    </w:p>
    <w:p w:rsidR="00BC35CE" w:rsidRDefault="00BC35CE" w:rsidP="00B25128">
      <w:pPr>
        <w:pStyle w:val="Sinespaciado"/>
        <w:jc w:val="both"/>
        <w:rPr>
          <w:rFonts w:eastAsia="Arial Unicode MS" w:cs="Arial Unicode MS"/>
          <w:b/>
          <w:lang w:val="es-MX"/>
        </w:rPr>
      </w:pPr>
    </w:p>
    <w:p w:rsidR="00834B6A" w:rsidRDefault="00834B6A" w:rsidP="00B25128">
      <w:pPr>
        <w:pStyle w:val="Sinespaciado"/>
        <w:jc w:val="both"/>
        <w:rPr>
          <w:rFonts w:eastAsia="Arial Unicode MS" w:cs="Arial Unicode MS"/>
          <w:b/>
          <w:lang w:val="es-MX"/>
        </w:rPr>
      </w:pPr>
    </w:p>
    <w:p w:rsidR="00834B6A" w:rsidRDefault="00834B6A" w:rsidP="00B25128">
      <w:pPr>
        <w:pStyle w:val="Sinespaciado"/>
        <w:jc w:val="both"/>
        <w:rPr>
          <w:rFonts w:eastAsia="Arial Unicode MS" w:cs="Arial Unicode MS"/>
          <w:b/>
          <w:lang w:val="es-MX"/>
        </w:rPr>
      </w:pPr>
    </w:p>
    <w:p w:rsidR="00834B6A" w:rsidRDefault="00834B6A" w:rsidP="00B25128">
      <w:pPr>
        <w:pStyle w:val="Sinespaciado"/>
        <w:jc w:val="both"/>
        <w:rPr>
          <w:rFonts w:eastAsia="Arial Unicode MS" w:cs="Arial Unicode MS"/>
          <w:b/>
          <w:lang w:val="es-MX"/>
        </w:rPr>
      </w:pPr>
    </w:p>
    <w:p w:rsidR="00834B6A" w:rsidRDefault="00834B6A" w:rsidP="00B25128">
      <w:pPr>
        <w:pStyle w:val="Sinespaciado"/>
        <w:jc w:val="both"/>
        <w:rPr>
          <w:rFonts w:eastAsia="Arial Unicode MS" w:cs="Arial Unicode MS"/>
          <w:b/>
          <w:lang w:val="es-MX"/>
        </w:rPr>
      </w:pPr>
    </w:p>
    <w:p w:rsidR="00BC35CE" w:rsidRDefault="00BC35CE" w:rsidP="00B25128">
      <w:pPr>
        <w:pStyle w:val="Sinespaciado"/>
        <w:jc w:val="both"/>
        <w:rPr>
          <w:rFonts w:eastAsia="Arial Unicode MS" w:cs="Arial Unicode MS"/>
          <w:b/>
          <w:lang w:val="es-MX"/>
        </w:rPr>
      </w:pPr>
    </w:p>
    <w:p w:rsidR="00BC35CE" w:rsidRDefault="00BC35CE" w:rsidP="00B25128">
      <w:pPr>
        <w:pStyle w:val="Sinespaciado"/>
        <w:jc w:val="both"/>
        <w:rPr>
          <w:rFonts w:eastAsia="Arial Unicode MS" w:cs="Arial Unicode MS"/>
          <w:b/>
          <w:lang w:val="es-MX"/>
        </w:rPr>
      </w:pPr>
    </w:p>
    <w:p w:rsidR="00BC35CE" w:rsidRDefault="00BC35CE" w:rsidP="00B25128">
      <w:pPr>
        <w:pStyle w:val="Sinespaciado"/>
        <w:jc w:val="both"/>
        <w:rPr>
          <w:rFonts w:eastAsia="Arial Unicode MS" w:cs="Arial Unicode MS"/>
          <w:b/>
          <w:lang w:val="es-MX"/>
        </w:rPr>
      </w:pPr>
    </w:p>
    <w:p w:rsidR="00BC35CE" w:rsidRDefault="00BC35CE" w:rsidP="00B25128">
      <w:pPr>
        <w:pStyle w:val="Sinespaciado"/>
        <w:jc w:val="both"/>
        <w:rPr>
          <w:rFonts w:eastAsia="Arial Unicode MS" w:cs="Arial Unicode MS"/>
          <w:b/>
          <w:lang w:val="es-MX"/>
        </w:rPr>
      </w:pPr>
    </w:p>
    <w:p w:rsidR="00BC35CE" w:rsidRDefault="00BC35CE" w:rsidP="00B25128">
      <w:pPr>
        <w:pStyle w:val="Sinespaciado"/>
        <w:jc w:val="both"/>
        <w:rPr>
          <w:rFonts w:eastAsia="Arial Unicode MS" w:cs="Arial Unicode MS"/>
          <w:b/>
          <w:lang w:val="es-MX"/>
        </w:rPr>
      </w:pPr>
    </w:p>
    <w:p w:rsidR="00B25128" w:rsidRPr="004755EE" w:rsidRDefault="00B25128" w:rsidP="00B25128">
      <w:pPr>
        <w:pStyle w:val="Sinespaciado"/>
        <w:jc w:val="both"/>
        <w:rPr>
          <w:rFonts w:eastAsia="Arial Unicode MS" w:cs="Arial Unicode MS"/>
          <w:lang w:val="es-MX"/>
        </w:rPr>
      </w:pPr>
      <w:r>
        <w:rPr>
          <w:rFonts w:eastAsia="Arial Unicode MS" w:cs="Arial Unicode MS"/>
          <w:b/>
          <w:lang w:val="es-MX"/>
        </w:rPr>
        <w:lastRenderedPageBreak/>
        <w:t xml:space="preserve">RESULTADOS </w:t>
      </w:r>
      <w:r w:rsidRPr="004755EE">
        <w:rPr>
          <w:rFonts w:eastAsia="Arial Unicode MS" w:cs="Arial Unicode MS"/>
          <w:b/>
          <w:lang w:val="es-MX"/>
        </w:rPr>
        <w:t>DE</w:t>
      </w:r>
      <w:r>
        <w:rPr>
          <w:rFonts w:eastAsia="Arial Unicode MS" w:cs="Arial Unicode MS"/>
          <w:b/>
          <w:lang w:val="es-MX"/>
        </w:rPr>
        <w:t>L PROGRAMA</w:t>
      </w:r>
    </w:p>
    <w:p w:rsidR="00B25128" w:rsidRPr="004755EE" w:rsidRDefault="00B25128" w:rsidP="00B25128">
      <w:pPr>
        <w:pStyle w:val="Sinespaciado"/>
        <w:jc w:val="both"/>
        <w:rPr>
          <w:rFonts w:eastAsia="Arial Unicode MS" w:cs="Arial Unicode MS"/>
          <w:lang w:val="es-MX"/>
        </w:rPr>
      </w:pPr>
    </w:p>
    <w:p w:rsidR="00B25128" w:rsidRPr="004755EE" w:rsidRDefault="00B25128" w:rsidP="00B25128">
      <w:pPr>
        <w:pStyle w:val="Sinespaciado"/>
        <w:jc w:val="both"/>
        <w:rPr>
          <w:rFonts w:eastAsia="Arial Unicode MS" w:cs="Arial Unicode MS"/>
          <w:lang w:val="es-MX"/>
        </w:rPr>
      </w:pPr>
      <w:r w:rsidRPr="004755EE">
        <w:rPr>
          <w:rFonts w:eastAsia="Arial Unicode MS" w:cs="Arial Unicode MS"/>
          <w:lang w:val="es-MX"/>
        </w:rPr>
        <w:t xml:space="preserve">Con el fin de determinar la eficacia del programa de intervención se utilizo un instrumento de evaluación </w:t>
      </w:r>
      <w:r w:rsidR="00913720">
        <w:rPr>
          <w:rFonts w:eastAsia="Arial Unicode MS" w:cs="Arial Unicode MS"/>
          <w:lang w:val="es-MX"/>
        </w:rPr>
        <w:t>de perfil</w:t>
      </w:r>
      <w:r w:rsidRPr="004755EE">
        <w:rPr>
          <w:rFonts w:eastAsia="Arial Unicode MS" w:cs="Arial Unicode MS"/>
          <w:lang w:val="es-MX"/>
        </w:rPr>
        <w:t xml:space="preserve"> de las habilidades sociales </w:t>
      </w:r>
      <w:r>
        <w:rPr>
          <w:rFonts w:eastAsia="Arial Unicode MS" w:cs="Arial Unicode MS"/>
          <w:lang w:val="es-MX"/>
        </w:rPr>
        <w:t xml:space="preserve"> enriqueciendo el sugerido por </w:t>
      </w:r>
      <w:r w:rsidRPr="00B25128">
        <w:rPr>
          <w:rFonts w:eastAsia="Arial Unicode MS" w:cs="Arial Unicode MS"/>
          <w:b/>
          <w:lang w:val="es-MX"/>
        </w:rPr>
        <w:t>Caballo, V.E. Madrid: Siglo XXI</w:t>
      </w:r>
      <w:r w:rsidR="00FF00F0">
        <w:rPr>
          <w:rFonts w:eastAsia="Arial Unicode MS" w:cs="Arial Unicode MS"/>
          <w:lang w:val="es-MX"/>
        </w:rPr>
        <w:t>, haciendo distinción entre el ámbito educativo y el familiar</w:t>
      </w:r>
      <w:r>
        <w:rPr>
          <w:rFonts w:eastAsia="Arial Unicode MS" w:cs="Arial Unicode MS"/>
          <w:lang w:val="es-MX"/>
        </w:rPr>
        <w:t xml:space="preserve"> (anexo 1</w:t>
      </w:r>
      <w:r w:rsidR="009A2FF3">
        <w:rPr>
          <w:rFonts w:eastAsia="Arial Unicode MS" w:cs="Arial Unicode MS"/>
          <w:lang w:val="es-MX"/>
        </w:rPr>
        <w:t>),</w:t>
      </w:r>
      <w:r w:rsidRPr="004755EE">
        <w:rPr>
          <w:rFonts w:eastAsia="Arial Unicode MS" w:cs="Arial Unicode MS"/>
          <w:lang w:val="es-MX"/>
        </w:rPr>
        <w:t xml:space="preserve"> el cual fue aplicado a padres de familia y  maestros de las escuelas regulares de los usuario</w:t>
      </w:r>
      <w:r>
        <w:rPr>
          <w:rFonts w:eastAsia="Arial Unicode MS" w:cs="Arial Unicode MS"/>
          <w:lang w:val="es-MX"/>
        </w:rPr>
        <w:t>s</w:t>
      </w:r>
      <w:r w:rsidRPr="004755EE">
        <w:rPr>
          <w:rFonts w:eastAsia="Arial Unicode MS" w:cs="Arial Unicode MS"/>
          <w:lang w:val="es-MX"/>
        </w:rPr>
        <w:t>.</w:t>
      </w:r>
      <w:r>
        <w:rPr>
          <w:rFonts w:eastAsia="Arial Unicode MS" w:cs="Arial Unicode MS"/>
          <w:lang w:val="es-MX"/>
        </w:rPr>
        <w:t xml:space="preserve"> </w:t>
      </w:r>
    </w:p>
    <w:p w:rsidR="00B25128" w:rsidRPr="004755EE" w:rsidRDefault="00B25128" w:rsidP="00B25128">
      <w:pPr>
        <w:pStyle w:val="Sinespaciado"/>
        <w:jc w:val="both"/>
        <w:rPr>
          <w:rFonts w:eastAsia="Arial Unicode MS" w:cs="Arial Unicode MS"/>
          <w:lang w:val="es-MX"/>
        </w:rPr>
      </w:pPr>
    </w:p>
    <w:p w:rsidR="00B25128" w:rsidRPr="004755EE" w:rsidRDefault="00B25128" w:rsidP="00B25128">
      <w:pPr>
        <w:pStyle w:val="Sinespaciado"/>
        <w:jc w:val="both"/>
        <w:rPr>
          <w:rFonts w:eastAsia="Arial Unicode MS" w:cs="Arial Unicode MS"/>
          <w:lang w:val="es-MX"/>
        </w:rPr>
      </w:pPr>
      <w:r w:rsidRPr="004755EE">
        <w:rPr>
          <w:rFonts w:eastAsia="Arial Unicode MS" w:cs="Arial Unicode MS"/>
          <w:lang w:val="es-MX"/>
        </w:rPr>
        <w:t>El instrumento utilizado cuenta con 10 escalas para los padres de familia y 11 en el caso del cuestionario para los maestros, cada escala abarca diferentes números de ítems, los cuales son evaluados con una escala likert que va de 1 a 5, donde:</w:t>
      </w:r>
    </w:p>
    <w:p w:rsidR="00B25128" w:rsidRPr="004755EE" w:rsidRDefault="00B25128" w:rsidP="00B25128">
      <w:pPr>
        <w:pStyle w:val="Sinespaciado"/>
        <w:rPr>
          <w:rFonts w:eastAsia="Arial Unicode MS" w:cs="Arial Unicode MS"/>
          <w:lang w:val="es-MX" w:eastAsia="es-MX"/>
        </w:rPr>
      </w:pPr>
    </w:p>
    <w:p w:rsidR="00B25128" w:rsidRPr="004755EE" w:rsidRDefault="00B25128" w:rsidP="00B25128">
      <w:pPr>
        <w:pStyle w:val="Sinespaciado"/>
        <w:rPr>
          <w:rFonts w:eastAsia="Arial Unicode MS" w:cs="Arial Unicode MS"/>
          <w:lang w:val="es-MX" w:eastAsia="es-MX"/>
        </w:rPr>
      </w:pPr>
      <w:r w:rsidRPr="004755EE">
        <w:rPr>
          <w:rFonts w:eastAsia="Arial Unicode MS" w:cs="Arial Unicode MS"/>
          <w:lang w:val="es-MX" w:eastAsia="es-MX"/>
        </w:rPr>
        <w:t xml:space="preserve">1 = nada    </w:t>
      </w:r>
    </w:p>
    <w:p w:rsidR="00B25128" w:rsidRPr="004755EE" w:rsidRDefault="00B25128" w:rsidP="00B25128">
      <w:pPr>
        <w:pStyle w:val="Sinespaciado"/>
        <w:rPr>
          <w:rFonts w:eastAsia="Arial Unicode MS" w:cs="Arial Unicode MS"/>
          <w:lang w:val="es-MX" w:eastAsia="es-MX"/>
        </w:rPr>
      </w:pPr>
      <w:r w:rsidRPr="004755EE">
        <w:rPr>
          <w:rFonts w:eastAsia="Arial Unicode MS" w:cs="Arial Unicode MS"/>
          <w:lang w:val="es-MX" w:eastAsia="es-MX"/>
        </w:rPr>
        <w:t xml:space="preserve">2 = de vez en cuando   </w:t>
      </w:r>
    </w:p>
    <w:p w:rsidR="00B25128" w:rsidRPr="004755EE" w:rsidRDefault="00B25128" w:rsidP="00B25128">
      <w:pPr>
        <w:pStyle w:val="Sinespaciado"/>
        <w:rPr>
          <w:rFonts w:eastAsia="Arial Unicode MS" w:cs="Arial Unicode MS"/>
          <w:lang w:val="es-MX" w:eastAsia="es-MX"/>
        </w:rPr>
      </w:pPr>
      <w:r w:rsidRPr="004755EE">
        <w:rPr>
          <w:rFonts w:eastAsia="Arial Unicode MS" w:cs="Arial Unicode MS"/>
          <w:lang w:val="es-MX" w:eastAsia="es-MX"/>
        </w:rPr>
        <w:t xml:space="preserve">3 = con frecuencia    </w:t>
      </w:r>
    </w:p>
    <w:p w:rsidR="00B25128" w:rsidRPr="004755EE" w:rsidRDefault="00B25128" w:rsidP="00B25128">
      <w:pPr>
        <w:pStyle w:val="Sinespaciado"/>
        <w:rPr>
          <w:rFonts w:eastAsia="Arial Unicode MS" w:cs="Arial Unicode MS"/>
          <w:lang w:val="es-MX" w:eastAsia="es-MX"/>
        </w:rPr>
      </w:pPr>
      <w:r w:rsidRPr="004755EE">
        <w:rPr>
          <w:rFonts w:eastAsia="Arial Unicode MS" w:cs="Arial Unicode MS"/>
          <w:lang w:val="es-MX" w:eastAsia="es-MX"/>
        </w:rPr>
        <w:t xml:space="preserve">4 = casi siempre                        </w:t>
      </w:r>
    </w:p>
    <w:p w:rsidR="00B25128" w:rsidRPr="004755EE" w:rsidRDefault="00B25128" w:rsidP="00B25128">
      <w:pPr>
        <w:pStyle w:val="Sinespaciado"/>
        <w:rPr>
          <w:rFonts w:eastAsia="Arial Unicode MS" w:cs="Arial Unicode MS"/>
          <w:lang w:val="es-MX" w:eastAsia="es-MX"/>
        </w:rPr>
      </w:pPr>
      <w:r w:rsidRPr="004755EE">
        <w:rPr>
          <w:rFonts w:eastAsia="Arial Unicode MS" w:cs="Arial Unicode MS"/>
          <w:lang w:val="es-MX" w:eastAsia="es-MX"/>
        </w:rPr>
        <w:t>5 = siempre</w:t>
      </w:r>
    </w:p>
    <w:p w:rsidR="00B25128" w:rsidRPr="004755EE" w:rsidRDefault="00B25128" w:rsidP="00B25128">
      <w:pPr>
        <w:pStyle w:val="Sinespaciado"/>
        <w:jc w:val="both"/>
        <w:rPr>
          <w:rFonts w:eastAsia="Arial Unicode MS" w:cs="Arial Unicode MS"/>
          <w:lang w:val="es-MX"/>
        </w:rPr>
      </w:pPr>
    </w:p>
    <w:p w:rsidR="00B25128" w:rsidRDefault="00B25128" w:rsidP="00B25128">
      <w:pPr>
        <w:pStyle w:val="Sinespaciado"/>
        <w:jc w:val="both"/>
        <w:rPr>
          <w:rFonts w:eastAsia="Arial Unicode MS" w:cs="Arial Unicode MS"/>
          <w:lang w:val="es-MX"/>
        </w:rPr>
      </w:pPr>
    </w:p>
    <w:p w:rsidR="00B25128" w:rsidRDefault="00B25128" w:rsidP="00B25128">
      <w:pPr>
        <w:pStyle w:val="Sinespaciado"/>
        <w:jc w:val="both"/>
        <w:rPr>
          <w:rFonts w:eastAsia="Arial Unicode MS" w:cs="Arial Unicode MS"/>
          <w:lang w:val="es-MX"/>
        </w:rPr>
      </w:pPr>
      <w:r w:rsidRPr="004755EE">
        <w:rPr>
          <w:rFonts w:eastAsia="Arial Unicode MS" w:cs="Arial Unicode MS"/>
          <w:lang w:val="es-MX"/>
        </w:rPr>
        <w:t>A continuación se muestran las escalas que abarca el instrumento de medición antes mencionado:</w:t>
      </w:r>
    </w:p>
    <w:p w:rsidR="00B25128" w:rsidRPr="00464775" w:rsidRDefault="00B25128" w:rsidP="00B25128">
      <w:pPr>
        <w:pStyle w:val="Sinespaciado"/>
        <w:jc w:val="both"/>
        <w:rPr>
          <w:rFonts w:eastAsia="Arial Unicode MS" w:cs="Arial Unicode MS"/>
          <w:lang w:val="es-MX"/>
        </w:rPr>
      </w:pPr>
    </w:p>
    <w:tbl>
      <w:tblPr>
        <w:tblStyle w:val="Listaclara-nfasi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648"/>
        <w:gridCol w:w="630"/>
        <w:gridCol w:w="7290"/>
        <w:gridCol w:w="1008"/>
      </w:tblGrid>
      <w:tr w:rsidR="00B25128" w:rsidRPr="004755EE" w:rsidTr="00210FB6">
        <w:trPr>
          <w:cnfStyle w:val="100000000000"/>
        </w:trPr>
        <w:tc>
          <w:tcPr>
            <w:tcW w:w="648" w:type="dxa"/>
          </w:tcPr>
          <w:p w:rsidR="00B25128" w:rsidRPr="004755EE" w:rsidRDefault="00B25128" w:rsidP="00210FB6">
            <w:pPr>
              <w:pStyle w:val="Sinespaciado"/>
              <w:jc w:val="both"/>
              <w:rPr>
                <w:rFonts w:eastAsia="Arial Unicode MS" w:cs="Arial Unicode MS"/>
                <w:lang w:val="es-MX"/>
              </w:rPr>
            </w:pPr>
          </w:p>
        </w:tc>
        <w:tc>
          <w:tcPr>
            <w:tcW w:w="630" w:type="dxa"/>
          </w:tcPr>
          <w:p w:rsidR="00B25128" w:rsidRPr="004755EE" w:rsidRDefault="00B25128" w:rsidP="00210FB6">
            <w:pPr>
              <w:pStyle w:val="Sinespaciado"/>
              <w:jc w:val="both"/>
              <w:rPr>
                <w:rFonts w:eastAsia="Arial Unicode MS" w:cs="Arial Unicode MS"/>
                <w:lang w:val="es-MX"/>
              </w:rPr>
            </w:pPr>
          </w:p>
        </w:tc>
        <w:tc>
          <w:tcPr>
            <w:tcW w:w="7290" w:type="dxa"/>
            <w:vAlign w:val="center"/>
          </w:tcPr>
          <w:p w:rsidR="00B25128" w:rsidRPr="004755EE" w:rsidRDefault="00B25128" w:rsidP="00210FB6">
            <w:pPr>
              <w:pStyle w:val="Sinespaciado"/>
              <w:jc w:val="center"/>
              <w:rPr>
                <w:rFonts w:eastAsia="Arial Unicode MS" w:cs="Arial Unicode MS"/>
                <w:lang w:val="es-MX"/>
              </w:rPr>
            </w:pPr>
            <w:r w:rsidRPr="004755EE">
              <w:rPr>
                <w:rFonts w:eastAsia="Arial Unicode MS" w:cs="Arial Unicode MS"/>
                <w:lang w:val="es-MX"/>
              </w:rPr>
              <w:t>ESCALA</w:t>
            </w:r>
          </w:p>
        </w:tc>
        <w:tc>
          <w:tcPr>
            <w:tcW w:w="1008" w:type="dxa"/>
            <w:vAlign w:val="center"/>
          </w:tcPr>
          <w:p w:rsidR="00B25128" w:rsidRPr="004755EE" w:rsidRDefault="00B25128" w:rsidP="00210FB6">
            <w:pPr>
              <w:pStyle w:val="Sinespaciado"/>
              <w:jc w:val="center"/>
              <w:rPr>
                <w:rFonts w:eastAsia="Arial Unicode MS" w:cs="Arial Unicode MS"/>
                <w:lang w:val="es-MX"/>
              </w:rPr>
            </w:pPr>
            <w:r w:rsidRPr="004755EE">
              <w:rPr>
                <w:rFonts w:eastAsia="Arial Unicode MS" w:cs="Arial Unicode MS"/>
                <w:lang w:val="es-MX"/>
              </w:rPr>
              <w:t>NO. ITEMS</w:t>
            </w:r>
          </w:p>
        </w:tc>
      </w:tr>
      <w:tr w:rsidR="00B25128" w:rsidRPr="004755EE" w:rsidTr="00210FB6">
        <w:tc>
          <w:tcPr>
            <w:tcW w:w="648" w:type="dxa"/>
            <w:vMerge w:val="restart"/>
            <w:textDirection w:val="btLr"/>
            <w:vAlign w:val="center"/>
          </w:tcPr>
          <w:p w:rsidR="00B25128" w:rsidRPr="004755EE" w:rsidRDefault="00B25128" w:rsidP="00210FB6">
            <w:pPr>
              <w:pStyle w:val="Sinespaciado"/>
              <w:ind w:left="113" w:right="113"/>
              <w:jc w:val="center"/>
              <w:rPr>
                <w:rFonts w:eastAsia="Arial Unicode MS" w:cs="Arial Unicode MS"/>
                <w:b/>
                <w:lang w:val="es-MX"/>
              </w:rPr>
            </w:pPr>
            <w:r w:rsidRPr="004755EE">
              <w:rPr>
                <w:rFonts w:eastAsia="Arial Unicode MS" w:cs="Arial Unicode MS"/>
                <w:b/>
                <w:lang w:val="es-MX"/>
              </w:rPr>
              <w:t>CONTEXTO EDUCATIVO</w:t>
            </w:r>
          </w:p>
        </w:tc>
        <w:tc>
          <w:tcPr>
            <w:tcW w:w="630" w:type="dxa"/>
            <w:vMerge w:val="restart"/>
            <w:textDirection w:val="btLr"/>
            <w:vAlign w:val="center"/>
          </w:tcPr>
          <w:p w:rsidR="00B25128" w:rsidRPr="004755EE" w:rsidRDefault="00B25128" w:rsidP="00210FB6">
            <w:pPr>
              <w:pStyle w:val="Sinespaciado"/>
              <w:ind w:left="113" w:right="113"/>
              <w:jc w:val="center"/>
              <w:rPr>
                <w:rFonts w:eastAsia="Arial Unicode MS" w:cs="Arial Unicode MS"/>
                <w:b/>
                <w:lang w:val="es-MX"/>
              </w:rPr>
            </w:pPr>
            <w:r w:rsidRPr="004755EE">
              <w:rPr>
                <w:rFonts w:eastAsia="Arial Unicode MS" w:cs="Arial Unicode MS"/>
                <w:b/>
                <w:lang w:val="es-MX"/>
              </w:rPr>
              <w:t>CONTEXTO FAMILIAR</w:t>
            </w:r>
          </w:p>
        </w:tc>
        <w:tc>
          <w:tcPr>
            <w:tcW w:w="7290" w:type="dxa"/>
          </w:tcPr>
          <w:p w:rsidR="00B25128" w:rsidRPr="004755EE" w:rsidRDefault="00B25128" w:rsidP="00210FB6">
            <w:pPr>
              <w:pStyle w:val="Sinespaciado"/>
              <w:rPr>
                <w:rFonts w:eastAsia="Arial Unicode MS" w:cs="Arial Unicode MS"/>
                <w:lang w:val="es-MX"/>
              </w:rPr>
            </w:pPr>
            <w:r w:rsidRPr="004755EE">
              <w:rPr>
                <w:rFonts w:eastAsia="Arial Unicode MS" w:cs="Arial Unicode MS"/>
                <w:lang w:val="es-MX"/>
              </w:rPr>
              <w:t>Inicia, une y finaliza actividades uno a uno</w:t>
            </w:r>
          </w:p>
        </w:tc>
        <w:tc>
          <w:tcPr>
            <w:tcW w:w="1008" w:type="dxa"/>
          </w:tcPr>
          <w:p w:rsidR="00B25128" w:rsidRPr="004755EE" w:rsidRDefault="00B25128" w:rsidP="00210FB6">
            <w:pPr>
              <w:pStyle w:val="Sinespaciado"/>
              <w:jc w:val="center"/>
              <w:rPr>
                <w:rFonts w:eastAsia="Arial Unicode MS" w:cs="Arial Unicode MS"/>
                <w:lang w:val="es-MX"/>
              </w:rPr>
            </w:pPr>
            <w:r w:rsidRPr="004755EE">
              <w:rPr>
                <w:rFonts w:eastAsia="Arial Unicode MS" w:cs="Arial Unicode MS"/>
                <w:lang w:val="es-MX"/>
              </w:rPr>
              <w:t>12</w:t>
            </w:r>
          </w:p>
        </w:tc>
      </w:tr>
      <w:tr w:rsidR="00B25128" w:rsidRPr="004755EE" w:rsidTr="00210FB6">
        <w:tc>
          <w:tcPr>
            <w:tcW w:w="648" w:type="dxa"/>
            <w:vMerge/>
          </w:tcPr>
          <w:p w:rsidR="00B25128" w:rsidRPr="004755EE" w:rsidRDefault="00B25128" w:rsidP="00210FB6">
            <w:pPr>
              <w:pStyle w:val="Sinespaciado"/>
              <w:jc w:val="both"/>
              <w:rPr>
                <w:rFonts w:eastAsia="Arial Unicode MS" w:cs="Arial Unicode MS"/>
                <w:lang w:val="es-MX"/>
              </w:rPr>
            </w:pPr>
          </w:p>
        </w:tc>
        <w:tc>
          <w:tcPr>
            <w:tcW w:w="630" w:type="dxa"/>
            <w:vMerge/>
          </w:tcPr>
          <w:p w:rsidR="00B25128" w:rsidRPr="004755EE" w:rsidRDefault="00B25128" w:rsidP="00210FB6">
            <w:pPr>
              <w:pStyle w:val="Sinespaciado"/>
              <w:jc w:val="both"/>
              <w:rPr>
                <w:rFonts w:eastAsia="Arial Unicode MS" w:cs="Arial Unicode MS"/>
                <w:lang w:val="es-MX"/>
              </w:rPr>
            </w:pPr>
          </w:p>
        </w:tc>
        <w:tc>
          <w:tcPr>
            <w:tcW w:w="7290" w:type="dxa"/>
          </w:tcPr>
          <w:p w:rsidR="00B25128" w:rsidRPr="004755EE" w:rsidRDefault="00B25128" w:rsidP="00210FB6">
            <w:pPr>
              <w:pStyle w:val="Sinespaciado"/>
              <w:rPr>
                <w:rFonts w:eastAsia="Arial Unicode MS" w:cs="Arial Unicode MS"/>
                <w:lang w:val="es-MX"/>
              </w:rPr>
            </w:pPr>
            <w:r w:rsidRPr="004755EE">
              <w:rPr>
                <w:rFonts w:eastAsia="Arial Unicode MS" w:cs="Arial Unicode MS"/>
                <w:lang w:val="es-MX"/>
              </w:rPr>
              <w:t xml:space="preserve">Inicia, une y finaliza act. y conversaciones en pequeño grupo </w:t>
            </w:r>
          </w:p>
        </w:tc>
        <w:tc>
          <w:tcPr>
            <w:tcW w:w="1008" w:type="dxa"/>
          </w:tcPr>
          <w:p w:rsidR="00B25128" w:rsidRPr="004755EE" w:rsidRDefault="00B25128" w:rsidP="00210FB6">
            <w:pPr>
              <w:pStyle w:val="Sinespaciado"/>
              <w:jc w:val="center"/>
              <w:rPr>
                <w:rFonts w:eastAsia="Arial Unicode MS" w:cs="Arial Unicode MS"/>
                <w:lang w:val="es-MX"/>
              </w:rPr>
            </w:pPr>
            <w:r w:rsidRPr="004755EE">
              <w:rPr>
                <w:rFonts w:eastAsia="Arial Unicode MS" w:cs="Arial Unicode MS"/>
                <w:lang w:val="es-MX"/>
              </w:rPr>
              <w:t>10</w:t>
            </w:r>
          </w:p>
        </w:tc>
      </w:tr>
      <w:tr w:rsidR="00B25128" w:rsidRPr="004755EE" w:rsidTr="00210FB6">
        <w:tc>
          <w:tcPr>
            <w:tcW w:w="648" w:type="dxa"/>
            <w:vMerge/>
          </w:tcPr>
          <w:p w:rsidR="00B25128" w:rsidRPr="004755EE" w:rsidRDefault="00B25128" w:rsidP="00210FB6">
            <w:pPr>
              <w:pStyle w:val="Sinespaciado"/>
              <w:jc w:val="both"/>
              <w:rPr>
                <w:rFonts w:eastAsia="Arial Unicode MS" w:cs="Arial Unicode MS"/>
                <w:lang w:val="es-MX"/>
              </w:rPr>
            </w:pPr>
          </w:p>
        </w:tc>
        <w:tc>
          <w:tcPr>
            <w:tcW w:w="630" w:type="dxa"/>
            <w:vMerge/>
          </w:tcPr>
          <w:p w:rsidR="00B25128" w:rsidRPr="004755EE" w:rsidRDefault="00B25128" w:rsidP="00210FB6">
            <w:pPr>
              <w:pStyle w:val="Sinespaciado"/>
              <w:jc w:val="both"/>
              <w:rPr>
                <w:rFonts w:eastAsia="Arial Unicode MS" w:cs="Arial Unicode MS"/>
                <w:lang w:val="es-MX"/>
              </w:rPr>
            </w:pPr>
          </w:p>
        </w:tc>
        <w:tc>
          <w:tcPr>
            <w:tcW w:w="7290" w:type="dxa"/>
          </w:tcPr>
          <w:p w:rsidR="00B25128" w:rsidRPr="004755EE" w:rsidRDefault="00B25128" w:rsidP="00210FB6">
            <w:pPr>
              <w:pStyle w:val="Sinespaciado"/>
              <w:rPr>
                <w:rFonts w:eastAsia="Arial Unicode MS" w:cs="Arial Unicode MS"/>
                <w:lang w:val="es-MX"/>
              </w:rPr>
            </w:pPr>
            <w:r w:rsidRPr="004755EE">
              <w:rPr>
                <w:rFonts w:eastAsia="Arial Unicode MS" w:cs="Arial Unicode MS"/>
                <w:lang w:val="es-MX"/>
              </w:rPr>
              <w:t>Inicia, une y finaliza actividades en gran grupo</w:t>
            </w:r>
          </w:p>
        </w:tc>
        <w:tc>
          <w:tcPr>
            <w:tcW w:w="1008" w:type="dxa"/>
          </w:tcPr>
          <w:p w:rsidR="00B25128" w:rsidRPr="004755EE" w:rsidRDefault="00B25128" w:rsidP="00210FB6">
            <w:pPr>
              <w:pStyle w:val="Sinespaciado"/>
              <w:jc w:val="center"/>
              <w:rPr>
                <w:rFonts w:eastAsia="Arial Unicode MS" w:cs="Arial Unicode MS"/>
                <w:lang w:val="es-MX"/>
              </w:rPr>
            </w:pPr>
            <w:r w:rsidRPr="004755EE">
              <w:rPr>
                <w:rFonts w:eastAsia="Arial Unicode MS" w:cs="Arial Unicode MS"/>
                <w:lang w:val="es-MX"/>
              </w:rPr>
              <w:t>8</w:t>
            </w:r>
          </w:p>
        </w:tc>
      </w:tr>
      <w:tr w:rsidR="00B25128" w:rsidRPr="004755EE" w:rsidTr="00210FB6">
        <w:tc>
          <w:tcPr>
            <w:tcW w:w="648" w:type="dxa"/>
            <w:vMerge/>
          </w:tcPr>
          <w:p w:rsidR="00B25128" w:rsidRPr="004755EE" w:rsidRDefault="00B25128" w:rsidP="00210FB6">
            <w:pPr>
              <w:pStyle w:val="Sinespaciado"/>
              <w:jc w:val="both"/>
              <w:rPr>
                <w:rFonts w:eastAsia="Arial Unicode MS" w:cs="Arial Unicode MS"/>
                <w:lang w:val="es-MX"/>
              </w:rPr>
            </w:pPr>
          </w:p>
        </w:tc>
        <w:tc>
          <w:tcPr>
            <w:tcW w:w="630" w:type="dxa"/>
            <w:vMerge/>
          </w:tcPr>
          <w:p w:rsidR="00B25128" w:rsidRPr="004755EE" w:rsidRDefault="00B25128" w:rsidP="00210FB6">
            <w:pPr>
              <w:pStyle w:val="Sinespaciado"/>
              <w:jc w:val="both"/>
              <w:rPr>
                <w:rFonts w:eastAsia="Arial Unicode MS" w:cs="Arial Unicode MS"/>
                <w:lang w:val="es-MX"/>
              </w:rPr>
            </w:pPr>
          </w:p>
        </w:tc>
        <w:tc>
          <w:tcPr>
            <w:tcW w:w="7290" w:type="dxa"/>
          </w:tcPr>
          <w:p w:rsidR="00B25128" w:rsidRPr="004755EE" w:rsidRDefault="00B25128" w:rsidP="00210FB6">
            <w:pPr>
              <w:pStyle w:val="Sinespaciado"/>
              <w:rPr>
                <w:rFonts w:eastAsia="Arial Unicode MS" w:cs="Arial Unicode MS"/>
                <w:lang w:val="es-MX"/>
              </w:rPr>
            </w:pPr>
            <w:r w:rsidRPr="004755EE">
              <w:rPr>
                <w:rFonts w:eastAsia="Arial Unicode MS" w:cs="Arial Unicode MS"/>
                <w:lang w:val="es-MX"/>
              </w:rPr>
              <w:t>Apariencia</w:t>
            </w:r>
          </w:p>
        </w:tc>
        <w:tc>
          <w:tcPr>
            <w:tcW w:w="1008" w:type="dxa"/>
          </w:tcPr>
          <w:p w:rsidR="00B25128" w:rsidRPr="004755EE" w:rsidRDefault="00B25128" w:rsidP="00210FB6">
            <w:pPr>
              <w:pStyle w:val="Sinespaciado"/>
              <w:jc w:val="center"/>
              <w:rPr>
                <w:rFonts w:eastAsia="Arial Unicode MS" w:cs="Arial Unicode MS"/>
                <w:lang w:val="es-MX"/>
              </w:rPr>
            </w:pPr>
            <w:r w:rsidRPr="004755EE">
              <w:rPr>
                <w:rFonts w:eastAsia="Arial Unicode MS" w:cs="Arial Unicode MS"/>
                <w:lang w:val="es-MX"/>
              </w:rPr>
              <w:t>4</w:t>
            </w:r>
          </w:p>
        </w:tc>
      </w:tr>
      <w:tr w:rsidR="00B25128" w:rsidRPr="004755EE" w:rsidTr="00210FB6">
        <w:tc>
          <w:tcPr>
            <w:tcW w:w="648" w:type="dxa"/>
            <w:vMerge/>
          </w:tcPr>
          <w:p w:rsidR="00B25128" w:rsidRPr="004755EE" w:rsidRDefault="00B25128" w:rsidP="00210FB6">
            <w:pPr>
              <w:pStyle w:val="Sinespaciado"/>
              <w:jc w:val="both"/>
              <w:rPr>
                <w:rFonts w:eastAsia="Arial Unicode MS" w:cs="Arial Unicode MS"/>
                <w:lang w:val="es-MX"/>
              </w:rPr>
            </w:pPr>
          </w:p>
        </w:tc>
        <w:tc>
          <w:tcPr>
            <w:tcW w:w="630" w:type="dxa"/>
            <w:vMerge/>
          </w:tcPr>
          <w:p w:rsidR="00B25128" w:rsidRPr="004755EE" w:rsidRDefault="00B25128" w:rsidP="00210FB6">
            <w:pPr>
              <w:pStyle w:val="Sinespaciado"/>
              <w:jc w:val="both"/>
              <w:rPr>
                <w:rFonts w:eastAsia="Arial Unicode MS" w:cs="Arial Unicode MS"/>
                <w:lang w:val="es-MX"/>
              </w:rPr>
            </w:pPr>
          </w:p>
        </w:tc>
        <w:tc>
          <w:tcPr>
            <w:tcW w:w="7290" w:type="dxa"/>
          </w:tcPr>
          <w:p w:rsidR="00B25128" w:rsidRPr="004755EE" w:rsidRDefault="00B25128" w:rsidP="00210FB6">
            <w:pPr>
              <w:pStyle w:val="Sinespaciado"/>
              <w:rPr>
                <w:rFonts w:eastAsia="Arial Unicode MS" w:cs="Arial Unicode MS"/>
                <w:lang w:val="es-MX"/>
              </w:rPr>
            </w:pPr>
            <w:r w:rsidRPr="004755EE">
              <w:rPr>
                <w:rFonts w:eastAsia="Arial Unicode MS" w:cs="Arial Unicode MS"/>
                <w:lang w:val="es-MX"/>
              </w:rPr>
              <w:t>Lenguaje corporal</w:t>
            </w:r>
          </w:p>
        </w:tc>
        <w:tc>
          <w:tcPr>
            <w:tcW w:w="1008" w:type="dxa"/>
          </w:tcPr>
          <w:p w:rsidR="00B25128" w:rsidRPr="004755EE" w:rsidRDefault="00B25128" w:rsidP="00210FB6">
            <w:pPr>
              <w:pStyle w:val="Sinespaciado"/>
              <w:jc w:val="center"/>
              <w:rPr>
                <w:rFonts w:eastAsia="Arial Unicode MS" w:cs="Arial Unicode MS"/>
                <w:lang w:val="es-MX"/>
              </w:rPr>
            </w:pPr>
            <w:r w:rsidRPr="004755EE">
              <w:rPr>
                <w:rFonts w:eastAsia="Arial Unicode MS" w:cs="Arial Unicode MS"/>
                <w:lang w:val="es-MX"/>
              </w:rPr>
              <w:t>9</w:t>
            </w:r>
          </w:p>
        </w:tc>
      </w:tr>
      <w:tr w:rsidR="00B25128" w:rsidRPr="004755EE" w:rsidTr="00210FB6">
        <w:tc>
          <w:tcPr>
            <w:tcW w:w="648" w:type="dxa"/>
            <w:vMerge/>
          </w:tcPr>
          <w:p w:rsidR="00B25128" w:rsidRPr="004755EE" w:rsidRDefault="00B25128" w:rsidP="00210FB6">
            <w:pPr>
              <w:pStyle w:val="Sinespaciado"/>
              <w:jc w:val="both"/>
              <w:rPr>
                <w:rFonts w:eastAsia="Arial Unicode MS" w:cs="Arial Unicode MS"/>
                <w:lang w:val="es-MX"/>
              </w:rPr>
            </w:pPr>
          </w:p>
        </w:tc>
        <w:tc>
          <w:tcPr>
            <w:tcW w:w="630" w:type="dxa"/>
            <w:vMerge/>
          </w:tcPr>
          <w:p w:rsidR="00B25128" w:rsidRPr="004755EE" w:rsidRDefault="00B25128" w:rsidP="00210FB6">
            <w:pPr>
              <w:pStyle w:val="Sinespaciado"/>
              <w:jc w:val="both"/>
              <w:rPr>
                <w:rFonts w:eastAsia="Arial Unicode MS" w:cs="Arial Unicode MS"/>
                <w:lang w:val="es-MX"/>
              </w:rPr>
            </w:pPr>
          </w:p>
        </w:tc>
        <w:tc>
          <w:tcPr>
            <w:tcW w:w="7290" w:type="dxa"/>
          </w:tcPr>
          <w:p w:rsidR="00B25128" w:rsidRPr="004755EE" w:rsidRDefault="00B25128" w:rsidP="00210FB6">
            <w:pPr>
              <w:pStyle w:val="Sinespaciado"/>
              <w:rPr>
                <w:rFonts w:eastAsia="Arial Unicode MS" w:cs="Arial Unicode MS"/>
                <w:lang w:val="es-MX"/>
              </w:rPr>
            </w:pPr>
            <w:r w:rsidRPr="004755EE">
              <w:rPr>
                <w:rFonts w:eastAsia="Arial Unicode MS" w:cs="Arial Unicode MS"/>
                <w:lang w:val="es-MX"/>
              </w:rPr>
              <w:t>Habilidades verbales</w:t>
            </w:r>
          </w:p>
        </w:tc>
        <w:tc>
          <w:tcPr>
            <w:tcW w:w="1008" w:type="dxa"/>
          </w:tcPr>
          <w:p w:rsidR="00B25128" w:rsidRPr="004755EE" w:rsidRDefault="00B25128" w:rsidP="00210FB6">
            <w:pPr>
              <w:pStyle w:val="Sinespaciado"/>
              <w:jc w:val="center"/>
              <w:rPr>
                <w:rFonts w:eastAsia="Arial Unicode MS" w:cs="Arial Unicode MS"/>
                <w:lang w:val="es-MX"/>
              </w:rPr>
            </w:pPr>
            <w:r w:rsidRPr="004755EE">
              <w:rPr>
                <w:rFonts w:eastAsia="Arial Unicode MS" w:cs="Arial Unicode MS"/>
                <w:lang w:val="es-MX"/>
              </w:rPr>
              <w:t>14</w:t>
            </w:r>
          </w:p>
        </w:tc>
      </w:tr>
      <w:tr w:rsidR="00B25128" w:rsidRPr="004755EE" w:rsidTr="00210FB6">
        <w:tc>
          <w:tcPr>
            <w:tcW w:w="648" w:type="dxa"/>
            <w:vMerge/>
          </w:tcPr>
          <w:p w:rsidR="00B25128" w:rsidRPr="004755EE" w:rsidRDefault="00B25128" w:rsidP="00210FB6">
            <w:pPr>
              <w:pStyle w:val="Sinespaciado"/>
              <w:jc w:val="both"/>
              <w:rPr>
                <w:rFonts w:eastAsia="Arial Unicode MS" w:cs="Arial Unicode MS"/>
                <w:lang w:val="es-MX"/>
              </w:rPr>
            </w:pPr>
          </w:p>
        </w:tc>
        <w:tc>
          <w:tcPr>
            <w:tcW w:w="630" w:type="dxa"/>
            <w:vMerge/>
          </w:tcPr>
          <w:p w:rsidR="00B25128" w:rsidRPr="004755EE" w:rsidRDefault="00B25128" w:rsidP="00210FB6">
            <w:pPr>
              <w:pStyle w:val="Sinespaciado"/>
              <w:jc w:val="both"/>
              <w:rPr>
                <w:rFonts w:eastAsia="Arial Unicode MS" w:cs="Arial Unicode MS"/>
                <w:lang w:val="es-MX"/>
              </w:rPr>
            </w:pPr>
          </w:p>
        </w:tc>
        <w:tc>
          <w:tcPr>
            <w:tcW w:w="7290" w:type="dxa"/>
          </w:tcPr>
          <w:p w:rsidR="00B25128" w:rsidRPr="004755EE" w:rsidRDefault="00B25128" w:rsidP="00210FB6">
            <w:pPr>
              <w:pStyle w:val="Sinespaciado"/>
              <w:rPr>
                <w:rFonts w:eastAsia="Arial Unicode MS" w:cs="Arial Unicode MS"/>
                <w:lang w:val="es-MX"/>
              </w:rPr>
            </w:pPr>
            <w:r w:rsidRPr="004755EE">
              <w:rPr>
                <w:rFonts w:eastAsia="Arial Unicode MS" w:cs="Arial Unicode MS"/>
                <w:lang w:val="es-MX"/>
              </w:rPr>
              <w:t xml:space="preserve">Habilidades de cooperación </w:t>
            </w:r>
          </w:p>
        </w:tc>
        <w:tc>
          <w:tcPr>
            <w:tcW w:w="1008" w:type="dxa"/>
          </w:tcPr>
          <w:p w:rsidR="00B25128" w:rsidRPr="004755EE" w:rsidRDefault="00B25128" w:rsidP="00210FB6">
            <w:pPr>
              <w:pStyle w:val="Sinespaciado"/>
              <w:jc w:val="center"/>
              <w:rPr>
                <w:rFonts w:eastAsia="Arial Unicode MS" w:cs="Arial Unicode MS"/>
                <w:lang w:val="es-MX"/>
              </w:rPr>
            </w:pPr>
            <w:r w:rsidRPr="004755EE">
              <w:rPr>
                <w:rFonts w:eastAsia="Arial Unicode MS" w:cs="Arial Unicode MS"/>
                <w:lang w:val="es-MX"/>
              </w:rPr>
              <w:t>7</w:t>
            </w:r>
          </w:p>
        </w:tc>
      </w:tr>
      <w:tr w:rsidR="00B25128" w:rsidRPr="004755EE" w:rsidTr="00210FB6">
        <w:tc>
          <w:tcPr>
            <w:tcW w:w="648" w:type="dxa"/>
            <w:vMerge/>
          </w:tcPr>
          <w:p w:rsidR="00B25128" w:rsidRPr="004755EE" w:rsidRDefault="00B25128" w:rsidP="00210FB6">
            <w:pPr>
              <w:pStyle w:val="Sinespaciado"/>
              <w:jc w:val="both"/>
              <w:rPr>
                <w:rFonts w:eastAsia="Arial Unicode MS" w:cs="Arial Unicode MS"/>
                <w:lang w:val="es-MX"/>
              </w:rPr>
            </w:pPr>
          </w:p>
        </w:tc>
        <w:tc>
          <w:tcPr>
            <w:tcW w:w="630" w:type="dxa"/>
            <w:vMerge/>
          </w:tcPr>
          <w:p w:rsidR="00B25128" w:rsidRPr="004755EE" w:rsidRDefault="00B25128" w:rsidP="00210FB6">
            <w:pPr>
              <w:pStyle w:val="Sinespaciado"/>
              <w:jc w:val="both"/>
              <w:rPr>
                <w:rFonts w:eastAsia="Arial Unicode MS" w:cs="Arial Unicode MS"/>
                <w:lang w:val="es-MX"/>
              </w:rPr>
            </w:pPr>
          </w:p>
        </w:tc>
        <w:tc>
          <w:tcPr>
            <w:tcW w:w="7290" w:type="dxa"/>
          </w:tcPr>
          <w:p w:rsidR="00B25128" w:rsidRPr="004755EE" w:rsidRDefault="00B25128" w:rsidP="00210FB6">
            <w:pPr>
              <w:pStyle w:val="Sinespaciado"/>
              <w:rPr>
                <w:rFonts w:eastAsia="Arial Unicode MS" w:cs="Arial Unicode MS"/>
                <w:lang w:val="es-MX"/>
              </w:rPr>
            </w:pPr>
            <w:r w:rsidRPr="004755EE">
              <w:rPr>
                <w:rFonts w:eastAsia="Arial Unicode MS" w:cs="Arial Unicode MS"/>
                <w:lang w:val="es-MX"/>
              </w:rPr>
              <w:t>Habilidades de juego</w:t>
            </w:r>
          </w:p>
        </w:tc>
        <w:tc>
          <w:tcPr>
            <w:tcW w:w="1008" w:type="dxa"/>
          </w:tcPr>
          <w:p w:rsidR="00B25128" w:rsidRPr="004755EE" w:rsidRDefault="00B25128" w:rsidP="00210FB6">
            <w:pPr>
              <w:pStyle w:val="Sinespaciado"/>
              <w:jc w:val="center"/>
              <w:rPr>
                <w:rFonts w:eastAsia="Arial Unicode MS" w:cs="Arial Unicode MS"/>
                <w:lang w:val="es-MX"/>
              </w:rPr>
            </w:pPr>
            <w:r w:rsidRPr="004755EE">
              <w:rPr>
                <w:rFonts w:eastAsia="Arial Unicode MS" w:cs="Arial Unicode MS"/>
                <w:lang w:val="es-MX"/>
              </w:rPr>
              <w:t>11</w:t>
            </w:r>
          </w:p>
        </w:tc>
      </w:tr>
      <w:tr w:rsidR="00B25128" w:rsidRPr="004755EE" w:rsidTr="00210FB6">
        <w:tc>
          <w:tcPr>
            <w:tcW w:w="648" w:type="dxa"/>
            <w:vMerge/>
          </w:tcPr>
          <w:p w:rsidR="00B25128" w:rsidRPr="004755EE" w:rsidRDefault="00B25128" w:rsidP="00210FB6">
            <w:pPr>
              <w:pStyle w:val="Sinespaciado"/>
              <w:jc w:val="both"/>
              <w:rPr>
                <w:rFonts w:eastAsia="Arial Unicode MS" w:cs="Arial Unicode MS"/>
                <w:lang w:val="es-MX"/>
              </w:rPr>
            </w:pPr>
          </w:p>
        </w:tc>
        <w:tc>
          <w:tcPr>
            <w:tcW w:w="630" w:type="dxa"/>
            <w:vMerge/>
          </w:tcPr>
          <w:p w:rsidR="00B25128" w:rsidRPr="004755EE" w:rsidRDefault="00B25128" w:rsidP="00210FB6">
            <w:pPr>
              <w:pStyle w:val="Sinespaciado"/>
              <w:jc w:val="both"/>
              <w:rPr>
                <w:rFonts w:eastAsia="Arial Unicode MS" w:cs="Arial Unicode MS"/>
                <w:lang w:val="es-MX"/>
              </w:rPr>
            </w:pPr>
          </w:p>
        </w:tc>
        <w:tc>
          <w:tcPr>
            <w:tcW w:w="7290" w:type="dxa"/>
          </w:tcPr>
          <w:p w:rsidR="00B25128" w:rsidRPr="004755EE" w:rsidRDefault="00B25128" w:rsidP="00210FB6">
            <w:pPr>
              <w:pStyle w:val="Sinespaciado"/>
              <w:rPr>
                <w:rFonts w:eastAsia="Arial Unicode MS" w:cs="Arial Unicode MS"/>
                <w:lang w:val="es-MX"/>
              </w:rPr>
            </w:pPr>
            <w:r w:rsidRPr="004755EE">
              <w:rPr>
                <w:rFonts w:eastAsia="Arial Unicode MS" w:cs="Arial Unicode MS"/>
                <w:lang w:val="es-MX"/>
              </w:rPr>
              <w:t>Habilidades de asertividad</w:t>
            </w:r>
          </w:p>
        </w:tc>
        <w:tc>
          <w:tcPr>
            <w:tcW w:w="1008" w:type="dxa"/>
          </w:tcPr>
          <w:p w:rsidR="00B25128" w:rsidRPr="004755EE" w:rsidRDefault="00B25128" w:rsidP="00210FB6">
            <w:pPr>
              <w:pStyle w:val="Sinespaciado"/>
              <w:jc w:val="center"/>
              <w:rPr>
                <w:rFonts w:eastAsia="Arial Unicode MS" w:cs="Arial Unicode MS"/>
                <w:lang w:val="es-MX"/>
              </w:rPr>
            </w:pPr>
            <w:r w:rsidRPr="004755EE">
              <w:rPr>
                <w:rFonts w:eastAsia="Arial Unicode MS" w:cs="Arial Unicode MS"/>
                <w:lang w:val="es-MX"/>
              </w:rPr>
              <w:t>5</w:t>
            </w:r>
          </w:p>
        </w:tc>
      </w:tr>
      <w:tr w:rsidR="00B25128" w:rsidRPr="004755EE" w:rsidTr="00210FB6">
        <w:tc>
          <w:tcPr>
            <w:tcW w:w="648" w:type="dxa"/>
            <w:vMerge/>
          </w:tcPr>
          <w:p w:rsidR="00B25128" w:rsidRPr="004755EE" w:rsidRDefault="00B25128" w:rsidP="00210FB6">
            <w:pPr>
              <w:pStyle w:val="Sinespaciado"/>
              <w:jc w:val="both"/>
              <w:rPr>
                <w:rFonts w:eastAsia="Arial Unicode MS" w:cs="Arial Unicode MS"/>
                <w:lang w:val="es-MX"/>
              </w:rPr>
            </w:pPr>
          </w:p>
        </w:tc>
        <w:tc>
          <w:tcPr>
            <w:tcW w:w="630" w:type="dxa"/>
            <w:vMerge/>
          </w:tcPr>
          <w:p w:rsidR="00B25128" w:rsidRPr="004755EE" w:rsidRDefault="00B25128" w:rsidP="00210FB6">
            <w:pPr>
              <w:pStyle w:val="Sinespaciado"/>
              <w:jc w:val="both"/>
              <w:rPr>
                <w:rFonts w:eastAsia="Arial Unicode MS" w:cs="Arial Unicode MS"/>
                <w:lang w:val="es-MX"/>
              </w:rPr>
            </w:pPr>
          </w:p>
        </w:tc>
        <w:tc>
          <w:tcPr>
            <w:tcW w:w="7290" w:type="dxa"/>
          </w:tcPr>
          <w:p w:rsidR="00B25128" w:rsidRPr="004755EE" w:rsidRDefault="00B25128" w:rsidP="00210FB6">
            <w:pPr>
              <w:pStyle w:val="Sinespaciado"/>
              <w:rPr>
                <w:rFonts w:eastAsia="Arial Unicode MS" w:cs="Arial Unicode MS"/>
                <w:lang w:val="es-MX"/>
              </w:rPr>
            </w:pPr>
            <w:r w:rsidRPr="004755EE">
              <w:rPr>
                <w:rFonts w:eastAsia="Arial Unicode MS" w:cs="Arial Unicode MS"/>
                <w:lang w:val="es-MX"/>
              </w:rPr>
              <w:t>Reconocimiento y expresión de emociones</w:t>
            </w:r>
          </w:p>
        </w:tc>
        <w:tc>
          <w:tcPr>
            <w:tcW w:w="1008" w:type="dxa"/>
          </w:tcPr>
          <w:p w:rsidR="00B25128" w:rsidRPr="004755EE" w:rsidRDefault="00B25128" w:rsidP="00210FB6">
            <w:pPr>
              <w:pStyle w:val="Sinespaciado"/>
              <w:jc w:val="center"/>
              <w:rPr>
                <w:rFonts w:eastAsia="Arial Unicode MS" w:cs="Arial Unicode MS"/>
                <w:lang w:val="es-MX"/>
              </w:rPr>
            </w:pPr>
            <w:r w:rsidRPr="004755EE">
              <w:rPr>
                <w:rFonts w:eastAsia="Arial Unicode MS" w:cs="Arial Unicode MS"/>
                <w:lang w:val="es-MX"/>
              </w:rPr>
              <w:t>5</w:t>
            </w:r>
          </w:p>
        </w:tc>
      </w:tr>
      <w:tr w:rsidR="00B25128" w:rsidRPr="004755EE" w:rsidTr="00210FB6">
        <w:tc>
          <w:tcPr>
            <w:tcW w:w="648" w:type="dxa"/>
            <w:vMerge/>
          </w:tcPr>
          <w:p w:rsidR="00B25128" w:rsidRPr="004755EE" w:rsidRDefault="00B25128" w:rsidP="00210FB6">
            <w:pPr>
              <w:pStyle w:val="Sinespaciado"/>
              <w:jc w:val="both"/>
              <w:rPr>
                <w:rFonts w:eastAsia="Arial Unicode MS" w:cs="Arial Unicode MS"/>
                <w:lang w:val="es-MX"/>
              </w:rPr>
            </w:pPr>
          </w:p>
        </w:tc>
        <w:tc>
          <w:tcPr>
            <w:tcW w:w="630" w:type="dxa"/>
          </w:tcPr>
          <w:p w:rsidR="00B25128" w:rsidRPr="004755EE" w:rsidRDefault="00B25128" w:rsidP="00210FB6">
            <w:pPr>
              <w:pStyle w:val="Sinespaciado"/>
              <w:jc w:val="both"/>
              <w:rPr>
                <w:rFonts w:eastAsia="Arial Unicode MS" w:cs="Arial Unicode MS"/>
                <w:lang w:val="es-MX"/>
              </w:rPr>
            </w:pPr>
          </w:p>
        </w:tc>
        <w:tc>
          <w:tcPr>
            <w:tcW w:w="7290" w:type="dxa"/>
          </w:tcPr>
          <w:p w:rsidR="00B25128" w:rsidRPr="004755EE" w:rsidRDefault="00B25128" w:rsidP="00210FB6">
            <w:pPr>
              <w:pStyle w:val="Sinespaciado"/>
              <w:rPr>
                <w:rFonts w:eastAsia="Arial Unicode MS" w:cs="Arial Unicode MS"/>
                <w:lang w:val="es-MX"/>
              </w:rPr>
            </w:pPr>
            <w:r w:rsidRPr="004755EE">
              <w:rPr>
                <w:rFonts w:eastAsia="Arial Unicode MS" w:cs="Arial Unicode MS"/>
                <w:lang w:val="es-MX"/>
              </w:rPr>
              <w:t>Habilidades en clase</w:t>
            </w:r>
          </w:p>
        </w:tc>
        <w:tc>
          <w:tcPr>
            <w:tcW w:w="1008" w:type="dxa"/>
          </w:tcPr>
          <w:p w:rsidR="00B25128" w:rsidRPr="004755EE" w:rsidRDefault="00B25128" w:rsidP="00210FB6">
            <w:pPr>
              <w:pStyle w:val="Sinespaciado"/>
              <w:jc w:val="center"/>
              <w:rPr>
                <w:rFonts w:eastAsia="Arial Unicode MS" w:cs="Arial Unicode MS"/>
                <w:lang w:val="es-MX"/>
              </w:rPr>
            </w:pPr>
            <w:r w:rsidRPr="004755EE">
              <w:rPr>
                <w:rFonts w:eastAsia="Arial Unicode MS" w:cs="Arial Unicode MS"/>
                <w:lang w:val="es-MX"/>
              </w:rPr>
              <w:t>13</w:t>
            </w:r>
          </w:p>
        </w:tc>
      </w:tr>
    </w:tbl>
    <w:p w:rsidR="00B25128" w:rsidRPr="00464775" w:rsidRDefault="00B25128" w:rsidP="00B25128">
      <w:pPr>
        <w:pStyle w:val="Sinespaciado"/>
        <w:jc w:val="both"/>
        <w:rPr>
          <w:rFonts w:ascii="Arial Unicode MS" w:eastAsia="Arial Unicode MS" w:hAnsi="Arial Unicode MS" w:cs="Arial Unicode MS"/>
          <w:sz w:val="20"/>
          <w:szCs w:val="20"/>
          <w:lang w:val="es-MX"/>
        </w:rPr>
      </w:pPr>
    </w:p>
    <w:p w:rsidR="00FF00F0" w:rsidRPr="001E45C9" w:rsidRDefault="00FF00F0" w:rsidP="00B25128">
      <w:pPr>
        <w:rPr>
          <w:rFonts w:eastAsia="Arial Unicode MS" w:cs="Arial Unicode MS"/>
          <w:b/>
          <w:lang w:val="es-MX"/>
        </w:rPr>
      </w:pPr>
      <w:r w:rsidRPr="001E45C9">
        <w:rPr>
          <w:rFonts w:eastAsia="Arial Unicode MS" w:cs="Arial Unicode MS"/>
          <w:b/>
          <w:lang w:val="es-MX"/>
        </w:rPr>
        <w:t>M</w:t>
      </w:r>
      <w:r w:rsidR="001E45C9">
        <w:rPr>
          <w:rFonts w:eastAsia="Arial Unicode MS" w:cs="Arial Unicode MS"/>
          <w:b/>
          <w:lang w:val="es-MX"/>
        </w:rPr>
        <w:t>ETODOLOGÍA</w:t>
      </w:r>
      <w:r w:rsidRPr="001E45C9">
        <w:rPr>
          <w:rFonts w:eastAsia="Arial Unicode MS" w:cs="Arial Unicode MS"/>
          <w:b/>
          <w:lang w:val="es-MX"/>
        </w:rPr>
        <w:t>:</w:t>
      </w:r>
    </w:p>
    <w:p w:rsidR="00FF00F0" w:rsidRDefault="00FF00F0" w:rsidP="00B25128">
      <w:pPr>
        <w:rPr>
          <w:rFonts w:eastAsia="Arial Unicode MS" w:cs="Arial Unicode MS"/>
          <w:lang w:val="es-MX"/>
        </w:rPr>
      </w:pPr>
      <w:r>
        <w:rPr>
          <w:rFonts w:eastAsia="Arial Unicode MS" w:cs="Arial Unicode MS"/>
          <w:lang w:val="es-MX"/>
        </w:rPr>
        <w:t>Con el fin de tener una evaluación previa del perfil de habilidades Sociales:</w:t>
      </w:r>
    </w:p>
    <w:p w:rsidR="00FF00F0" w:rsidRDefault="00B25128" w:rsidP="00FF00F0">
      <w:pPr>
        <w:pStyle w:val="Prrafodelista"/>
        <w:numPr>
          <w:ilvl w:val="0"/>
          <w:numId w:val="3"/>
        </w:numPr>
        <w:rPr>
          <w:rFonts w:eastAsia="Arial Unicode MS" w:cs="Arial Unicode MS"/>
        </w:rPr>
      </w:pPr>
      <w:r w:rsidRPr="00FF00F0">
        <w:rPr>
          <w:rFonts w:eastAsia="Arial Unicode MS" w:cs="Arial Unicode MS"/>
        </w:rPr>
        <w:t xml:space="preserve">Se realizo una primera evaluación en el primer semestre del 2011 antes del comienzo del programa de habilidades Psicosocial  </w:t>
      </w:r>
    </w:p>
    <w:p w:rsidR="00FF00F0" w:rsidRPr="00FF00F0" w:rsidRDefault="00B25128" w:rsidP="00B25128">
      <w:pPr>
        <w:pStyle w:val="Prrafodelista"/>
        <w:numPr>
          <w:ilvl w:val="0"/>
          <w:numId w:val="3"/>
        </w:numPr>
      </w:pPr>
      <w:r w:rsidRPr="00FF00F0">
        <w:rPr>
          <w:rFonts w:eastAsia="Arial Unicode MS" w:cs="Arial Unicode MS"/>
        </w:rPr>
        <w:t>y la segunda aplicación el primer semestre del 2012 para valorar los avances obtenidos.</w:t>
      </w:r>
    </w:p>
    <w:p w:rsidR="00B25128" w:rsidRPr="00FF00F0" w:rsidRDefault="00B25128" w:rsidP="00B25128">
      <w:pPr>
        <w:pStyle w:val="Prrafodelista"/>
        <w:numPr>
          <w:ilvl w:val="0"/>
          <w:numId w:val="3"/>
        </w:numPr>
      </w:pPr>
      <w:r w:rsidRPr="00FF00F0">
        <w:rPr>
          <w:rFonts w:eastAsia="Arial Unicode MS" w:cs="Arial Unicode MS"/>
        </w:rPr>
        <w:t>Luego se ingresaron los datos en el paquete estadístico SPSS para realizar el análisis de los mismos.</w:t>
      </w:r>
    </w:p>
    <w:p w:rsidR="00BC35CE" w:rsidRDefault="00BC35CE" w:rsidP="00B25128">
      <w:pPr>
        <w:rPr>
          <w:b/>
          <w:lang w:val="es-MX"/>
        </w:rPr>
      </w:pPr>
    </w:p>
    <w:p w:rsidR="00BC35CE" w:rsidRDefault="00B25128" w:rsidP="00B25128">
      <w:pPr>
        <w:rPr>
          <w:b/>
          <w:lang w:val="es-MX"/>
        </w:rPr>
      </w:pPr>
      <w:r w:rsidRPr="004755EE">
        <w:rPr>
          <w:b/>
          <w:lang w:val="es-MX"/>
        </w:rPr>
        <w:lastRenderedPageBreak/>
        <w:t>RESULTADOS</w:t>
      </w:r>
    </w:p>
    <w:p w:rsidR="00B25128" w:rsidRDefault="00B25128" w:rsidP="00B25128">
      <w:pPr>
        <w:rPr>
          <w:lang w:val="es-MX"/>
        </w:rPr>
      </w:pPr>
      <w:r w:rsidRPr="004755EE">
        <w:rPr>
          <w:lang w:val="es-MX"/>
        </w:rPr>
        <w:t xml:space="preserve">Al comparar los resultados </w:t>
      </w:r>
      <w:r w:rsidR="00FF00F0">
        <w:rPr>
          <w:lang w:val="es-MX"/>
        </w:rPr>
        <w:t xml:space="preserve">de </w:t>
      </w:r>
      <w:r w:rsidRPr="004755EE">
        <w:rPr>
          <w:lang w:val="es-MX"/>
        </w:rPr>
        <w:t>manera global se obtuvo lo siguiente en el contexto familiar:</w:t>
      </w:r>
      <w:r w:rsidRPr="00B7316F">
        <w:rPr>
          <w:lang w:val="es-MX"/>
        </w:rPr>
        <w:t xml:space="preserve"> </w:t>
      </w:r>
      <w:r w:rsidRPr="00B7316F">
        <w:rPr>
          <w:noProof/>
          <w:lang w:val="es-MX" w:eastAsia="es-MX"/>
        </w:rPr>
        <w:drawing>
          <wp:inline distT="0" distB="0" distL="0" distR="0">
            <wp:extent cx="5793921" cy="2103574"/>
            <wp:effectExtent l="19050" t="0" r="16329"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Sombreadomedio1-nfasis4"/>
        <w:tblW w:w="9648" w:type="dxa"/>
        <w:tblLayout w:type="fixed"/>
        <w:tblLook w:val="04A0"/>
      </w:tblPr>
      <w:tblGrid>
        <w:gridCol w:w="1188"/>
        <w:gridCol w:w="810"/>
        <w:gridCol w:w="822"/>
        <w:gridCol w:w="606"/>
        <w:gridCol w:w="217"/>
        <w:gridCol w:w="823"/>
        <w:gridCol w:w="823"/>
        <w:gridCol w:w="823"/>
        <w:gridCol w:w="823"/>
        <w:gridCol w:w="823"/>
        <w:gridCol w:w="900"/>
        <w:gridCol w:w="990"/>
      </w:tblGrid>
      <w:tr w:rsidR="00B25128" w:rsidRPr="00BC35CE" w:rsidTr="00210FB6">
        <w:trPr>
          <w:cnfStyle w:val="100000000000"/>
        </w:trPr>
        <w:tc>
          <w:tcPr>
            <w:cnfStyle w:val="001000000000"/>
            <w:tcW w:w="1998" w:type="dxa"/>
            <w:gridSpan w:val="2"/>
            <w:vMerge w:val="restart"/>
            <w:hideMark/>
          </w:tcPr>
          <w:p w:rsidR="00B25128" w:rsidRPr="00450F8A" w:rsidRDefault="00B25128" w:rsidP="00210FB6">
            <w:pPr>
              <w:rPr>
                <w:rFonts w:ascii="Times New Roman" w:eastAsia="Times New Roman" w:hAnsi="Times New Roman" w:cs="Times New Roman"/>
                <w:sz w:val="24"/>
                <w:szCs w:val="24"/>
                <w:lang w:val="es-MX"/>
              </w:rPr>
            </w:pPr>
          </w:p>
        </w:tc>
        <w:tc>
          <w:tcPr>
            <w:tcW w:w="1428" w:type="dxa"/>
            <w:gridSpan w:val="2"/>
            <w:hideMark/>
          </w:tcPr>
          <w:p w:rsidR="00B25128" w:rsidRPr="00450F8A" w:rsidRDefault="00B25128" w:rsidP="00210FB6">
            <w:pPr>
              <w:jc w:val="center"/>
              <w:cnfStyle w:val="100000000000"/>
              <w:rPr>
                <w:rFonts w:ascii="Arial" w:eastAsia="Times New Roman" w:hAnsi="Arial" w:cs="Arial"/>
                <w:sz w:val="14"/>
                <w:szCs w:val="18"/>
                <w:lang w:val="es-MX"/>
              </w:rPr>
            </w:pPr>
            <w:r w:rsidRPr="00450F8A">
              <w:rPr>
                <w:rFonts w:ascii="Arial" w:eastAsia="Times New Roman" w:hAnsi="Arial" w:cs="Arial"/>
                <w:sz w:val="14"/>
                <w:szCs w:val="18"/>
                <w:lang w:val="es-MX"/>
              </w:rPr>
              <w:t>Levene's Análisis de igualdad de varianzas</w:t>
            </w:r>
          </w:p>
        </w:tc>
        <w:tc>
          <w:tcPr>
            <w:tcW w:w="6222" w:type="dxa"/>
            <w:gridSpan w:val="8"/>
            <w:hideMark/>
          </w:tcPr>
          <w:p w:rsidR="00B25128" w:rsidRPr="00450F8A" w:rsidRDefault="00B25128" w:rsidP="00210FB6">
            <w:pPr>
              <w:jc w:val="center"/>
              <w:cnfStyle w:val="100000000000"/>
              <w:rPr>
                <w:rFonts w:ascii="Arial" w:eastAsia="Times New Roman" w:hAnsi="Arial" w:cs="Arial"/>
                <w:sz w:val="14"/>
                <w:szCs w:val="18"/>
                <w:lang w:val="es-MX"/>
              </w:rPr>
            </w:pPr>
            <w:r w:rsidRPr="00450F8A">
              <w:rPr>
                <w:rFonts w:ascii="Arial" w:eastAsia="Times New Roman" w:hAnsi="Arial" w:cs="Arial"/>
                <w:sz w:val="14"/>
                <w:szCs w:val="18"/>
                <w:lang w:val="es-MX"/>
              </w:rPr>
              <w:t>Prueba-T para igualdad de medias</w:t>
            </w:r>
          </w:p>
        </w:tc>
      </w:tr>
      <w:tr w:rsidR="00B25128" w:rsidRPr="00450F8A" w:rsidTr="00210FB6">
        <w:trPr>
          <w:cnfStyle w:val="000000100000"/>
        </w:trPr>
        <w:tc>
          <w:tcPr>
            <w:cnfStyle w:val="001000000000"/>
            <w:tcW w:w="1998" w:type="dxa"/>
            <w:gridSpan w:val="2"/>
            <w:vMerge/>
            <w:hideMark/>
          </w:tcPr>
          <w:p w:rsidR="00B25128" w:rsidRPr="00450F8A" w:rsidRDefault="00B25128" w:rsidP="00210FB6">
            <w:pPr>
              <w:rPr>
                <w:rFonts w:ascii="Times New Roman" w:eastAsia="Times New Roman" w:hAnsi="Times New Roman" w:cs="Times New Roman"/>
                <w:sz w:val="24"/>
                <w:szCs w:val="24"/>
                <w:lang w:val="es-MX"/>
              </w:rPr>
            </w:pPr>
          </w:p>
        </w:tc>
        <w:tc>
          <w:tcPr>
            <w:tcW w:w="822" w:type="dxa"/>
            <w:vMerge w:val="restart"/>
            <w:hideMark/>
          </w:tcPr>
          <w:p w:rsidR="00B25128" w:rsidRPr="00450F8A" w:rsidRDefault="00B25128" w:rsidP="00210FB6">
            <w:pPr>
              <w:jc w:val="center"/>
              <w:cnfStyle w:val="000000100000"/>
              <w:rPr>
                <w:rFonts w:ascii="Arial" w:eastAsia="Times New Roman" w:hAnsi="Arial" w:cs="Arial"/>
                <w:b/>
                <w:sz w:val="16"/>
                <w:szCs w:val="18"/>
                <w:lang w:val="es-MX"/>
              </w:rPr>
            </w:pPr>
            <w:r w:rsidRPr="00450F8A">
              <w:rPr>
                <w:rFonts w:ascii="Arial" w:eastAsia="Times New Roman" w:hAnsi="Arial" w:cs="Arial"/>
                <w:b/>
                <w:color w:val="000000"/>
                <w:sz w:val="16"/>
                <w:szCs w:val="18"/>
                <w:lang w:val="es-MX"/>
              </w:rPr>
              <w:t>F</w:t>
            </w:r>
          </w:p>
        </w:tc>
        <w:tc>
          <w:tcPr>
            <w:tcW w:w="823" w:type="dxa"/>
            <w:gridSpan w:val="2"/>
            <w:vMerge w:val="restart"/>
            <w:hideMark/>
          </w:tcPr>
          <w:p w:rsidR="00B25128" w:rsidRPr="00450F8A" w:rsidRDefault="00B25128" w:rsidP="00210FB6">
            <w:pPr>
              <w:jc w:val="center"/>
              <w:cnfStyle w:val="000000100000"/>
              <w:rPr>
                <w:rFonts w:ascii="Arial" w:eastAsia="Times New Roman" w:hAnsi="Arial" w:cs="Arial"/>
                <w:b/>
                <w:sz w:val="16"/>
                <w:szCs w:val="18"/>
                <w:lang w:val="es-MX"/>
              </w:rPr>
            </w:pPr>
            <w:r w:rsidRPr="00450F8A">
              <w:rPr>
                <w:rFonts w:ascii="Arial" w:eastAsia="Times New Roman" w:hAnsi="Arial" w:cs="Arial"/>
                <w:b/>
                <w:color w:val="000000"/>
                <w:sz w:val="16"/>
                <w:szCs w:val="18"/>
                <w:lang w:val="es-MX"/>
              </w:rPr>
              <w:t>Sig.</w:t>
            </w:r>
          </w:p>
        </w:tc>
        <w:tc>
          <w:tcPr>
            <w:tcW w:w="823" w:type="dxa"/>
            <w:vMerge w:val="restart"/>
            <w:hideMark/>
          </w:tcPr>
          <w:p w:rsidR="00B25128" w:rsidRPr="00450F8A" w:rsidRDefault="00B25128" w:rsidP="00210FB6">
            <w:pPr>
              <w:jc w:val="center"/>
              <w:cnfStyle w:val="000000100000"/>
              <w:rPr>
                <w:rFonts w:ascii="Arial" w:eastAsia="Times New Roman" w:hAnsi="Arial" w:cs="Arial"/>
                <w:b/>
                <w:sz w:val="16"/>
                <w:szCs w:val="18"/>
                <w:lang w:val="es-MX"/>
              </w:rPr>
            </w:pPr>
            <w:r w:rsidRPr="00450F8A">
              <w:rPr>
                <w:rFonts w:ascii="Arial" w:eastAsia="Times New Roman" w:hAnsi="Arial" w:cs="Arial"/>
                <w:b/>
                <w:color w:val="000000"/>
                <w:sz w:val="16"/>
                <w:szCs w:val="18"/>
                <w:lang w:val="es-MX"/>
              </w:rPr>
              <w:t>t</w:t>
            </w:r>
          </w:p>
        </w:tc>
        <w:tc>
          <w:tcPr>
            <w:tcW w:w="823" w:type="dxa"/>
            <w:vMerge w:val="restart"/>
            <w:hideMark/>
          </w:tcPr>
          <w:p w:rsidR="00B25128" w:rsidRPr="00450F8A" w:rsidRDefault="00B25128" w:rsidP="00210FB6">
            <w:pPr>
              <w:jc w:val="center"/>
              <w:cnfStyle w:val="000000100000"/>
              <w:rPr>
                <w:rFonts w:ascii="Arial" w:eastAsia="Times New Roman" w:hAnsi="Arial" w:cs="Arial"/>
                <w:b/>
                <w:sz w:val="16"/>
                <w:szCs w:val="18"/>
                <w:lang w:val="es-MX"/>
              </w:rPr>
            </w:pPr>
            <w:r w:rsidRPr="00450F8A">
              <w:rPr>
                <w:rFonts w:ascii="Arial" w:eastAsia="Times New Roman" w:hAnsi="Arial" w:cs="Arial"/>
                <w:b/>
                <w:color w:val="000000"/>
                <w:sz w:val="16"/>
                <w:szCs w:val="18"/>
                <w:lang w:val="es-MX"/>
              </w:rPr>
              <w:t>Df</w:t>
            </w:r>
          </w:p>
        </w:tc>
        <w:tc>
          <w:tcPr>
            <w:tcW w:w="823" w:type="dxa"/>
            <w:vMerge w:val="restart"/>
            <w:hideMark/>
          </w:tcPr>
          <w:p w:rsidR="00B25128" w:rsidRPr="00450F8A" w:rsidRDefault="00B25128" w:rsidP="00210FB6">
            <w:pPr>
              <w:jc w:val="center"/>
              <w:cnfStyle w:val="000000100000"/>
              <w:rPr>
                <w:rFonts w:ascii="Arial" w:eastAsia="Times New Roman" w:hAnsi="Arial" w:cs="Arial"/>
                <w:b/>
                <w:sz w:val="16"/>
                <w:szCs w:val="18"/>
                <w:lang w:val="es-MX"/>
              </w:rPr>
            </w:pPr>
            <w:r w:rsidRPr="00450F8A">
              <w:rPr>
                <w:rFonts w:ascii="Arial" w:eastAsia="Times New Roman" w:hAnsi="Arial" w:cs="Arial"/>
                <w:b/>
                <w:color w:val="000000"/>
                <w:sz w:val="16"/>
                <w:szCs w:val="18"/>
                <w:lang w:val="es-MX"/>
              </w:rPr>
              <w:t>Sig.</w:t>
            </w:r>
          </w:p>
        </w:tc>
        <w:tc>
          <w:tcPr>
            <w:tcW w:w="823" w:type="dxa"/>
            <w:vMerge w:val="restart"/>
            <w:hideMark/>
          </w:tcPr>
          <w:p w:rsidR="00B25128" w:rsidRPr="00450F8A" w:rsidRDefault="00B25128" w:rsidP="00210FB6">
            <w:pPr>
              <w:jc w:val="center"/>
              <w:cnfStyle w:val="000000100000"/>
              <w:rPr>
                <w:rFonts w:ascii="Arial" w:eastAsia="Times New Roman" w:hAnsi="Arial" w:cs="Arial"/>
                <w:b/>
                <w:sz w:val="16"/>
                <w:szCs w:val="18"/>
                <w:lang w:val="es-MX"/>
              </w:rPr>
            </w:pPr>
            <w:r w:rsidRPr="00450F8A">
              <w:rPr>
                <w:rFonts w:ascii="Arial" w:eastAsia="Times New Roman" w:hAnsi="Arial" w:cs="Arial"/>
                <w:b/>
                <w:color w:val="000000"/>
                <w:sz w:val="16"/>
                <w:szCs w:val="18"/>
                <w:lang w:val="es-MX"/>
              </w:rPr>
              <w:t>Dif. Medias</w:t>
            </w:r>
          </w:p>
        </w:tc>
        <w:tc>
          <w:tcPr>
            <w:tcW w:w="823" w:type="dxa"/>
            <w:vMerge w:val="restart"/>
            <w:hideMark/>
          </w:tcPr>
          <w:p w:rsidR="00B25128" w:rsidRPr="00450F8A" w:rsidRDefault="00B25128" w:rsidP="00210FB6">
            <w:pPr>
              <w:jc w:val="center"/>
              <w:cnfStyle w:val="000000100000"/>
              <w:rPr>
                <w:rFonts w:ascii="Arial" w:eastAsia="Times New Roman" w:hAnsi="Arial" w:cs="Arial"/>
                <w:b/>
                <w:color w:val="000000"/>
                <w:sz w:val="16"/>
                <w:szCs w:val="18"/>
                <w:lang w:val="es-MX"/>
              </w:rPr>
            </w:pPr>
            <w:r w:rsidRPr="00450F8A">
              <w:rPr>
                <w:rFonts w:ascii="Arial" w:eastAsia="Times New Roman" w:hAnsi="Arial" w:cs="Arial"/>
                <w:b/>
                <w:color w:val="000000"/>
                <w:sz w:val="16"/>
                <w:szCs w:val="18"/>
                <w:lang w:val="es-MX"/>
              </w:rPr>
              <w:t>Dif.</w:t>
            </w:r>
          </w:p>
          <w:p w:rsidR="00B25128" w:rsidRPr="00450F8A" w:rsidRDefault="00B25128" w:rsidP="00210FB6">
            <w:pPr>
              <w:jc w:val="center"/>
              <w:cnfStyle w:val="000000100000"/>
              <w:rPr>
                <w:rFonts w:ascii="Arial" w:eastAsia="Times New Roman" w:hAnsi="Arial" w:cs="Arial"/>
                <w:b/>
                <w:sz w:val="16"/>
                <w:szCs w:val="18"/>
                <w:lang w:val="es-MX"/>
              </w:rPr>
            </w:pPr>
            <w:r w:rsidRPr="00450F8A">
              <w:rPr>
                <w:rFonts w:ascii="Arial" w:eastAsia="Times New Roman" w:hAnsi="Arial" w:cs="Arial"/>
                <w:b/>
                <w:color w:val="000000"/>
                <w:sz w:val="16"/>
                <w:szCs w:val="18"/>
                <w:lang w:val="es-MX"/>
              </w:rPr>
              <w:t>Error std.</w:t>
            </w:r>
          </w:p>
        </w:tc>
        <w:tc>
          <w:tcPr>
            <w:tcW w:w="1890" w:type="dxa"/>
            <w:gridSpan w:val="2"/>
            <w:hideMark/>
          </w:tcPr>
          <w:p w:rsidR="00B25128" w:rsidRPr="00450F8A" w:rsidRDefault="00B25128" w:rsidP="00210FB6">
            <w:pPr>
              <w:jc w:val="center"/>
              <w:cnfStyle w:val="000000100000"/>
              <w:rPr>
                <w:rFonts w:ascii="Arial" w:eastAsia="Times New Roman" w:hAnsi="Arial" w:cs="Arial"/>
                <w:b/>
                <w:sz w:val="16"/>
                <w:szCs w:val="18"/>
                <w:lang w:val="es-MX"/>
              </w:rPr>
            </w:pPr>
            <w:r w:rsidRPr="00450F8A">
              <w:rPr>
                <w:rFonts w:ascii="Arial" w:eastAsia="Times New Roman" w:hAnsi="Arial" w:cs="Arial"/>
                <w:b/>
                <w:color w:val="000000"/>
                <w:sz w:val="16"/>
                <w:szCs w:val="18"/>
                <w:lang w:val="es-MX"/>
              </w:rPr>
              <w:t>Intervalo de confianza 95%</w:t>
            </w:r>
          </w:p>
        </w:tc>
      </w:tr>
      <w:tr w:rsidR="00B25128" w:rsidRPr="00450F8A" w:rsidTr="00210FB6">
        <w:trPr>
          <w:cnfStyle w:val="000000010000"/>
        </w:trPr>
        <w:tc>
          <w:tcPr>
            <w:cnfStyle w:val="001000000000"/>
            <w:tcW w:w="1998" w:type="dxa"/>
            <w:gridSpan w:val="2"/>
            <w:vMerge/>
            <w:hideMark/>
          </w:tcPr>
          <w:p w:rsidR="00B25128" w:rsidRPr="00450F8A" w:rsidRDefault="00B25128" w:rsidP="00210FB6">
            <w:pPr>
              <w:rPr>
                <w:rFonts w:ascii="Times New Roman" w:eastAsia="Times New Roman" w:hAnsi="Times New Roman" w:cs="Times New Roman"/>
                <w:sz w:val="24"/>
                <w:szCs w:val="24"/>
                <w:lang w:val="es-MX"/>
              </w:rPr>
            </w:pPr>
          </w:p>
        </w:tc>
        <w:tc>
          <w:tcPr>
            <w:tcW w:w="822" w:type="dxa"/>
            <w:vMerge/>
            <w:hideMark/>
          </w:tcPr>
          <w:p w:rsidR="00B25128" w:rsidRPr="00450F8A" w:rsidRDefault="00B25128" w:rsidP="00210FB6">
            <w:pPr>
              <w:cnfStyle w:val="000000010000"/>
              <w:rPr>
                <w:rFonts w:ascii="Arial" w:eastAsia="Times New Roman" w:hAnsi="Arial" w:cs="Arial"/>
                <w:sz w:val="16"/>
                <w:szCs w:val="18"/>
                <w:lang w:val="es-MX"/>
              </w:rPr>
            </w:pPr>
          </w:p>
        </w:tc>
        <w:tc>
          <w:tcPr>
            <w:tcW w:w="823" w:type="dxa"/>
            <w:gridSpan w:val="2"/>
            <w:vMerge/>
            <w:hideMark/>
          </w:tcPr>
          <w:p w:rsidR="00B25128" w:rsidRPr="00450F8A" w:rsidRDefault="00B25128" w:rsidP="00210FB6">
            <w:pPr>
              <w:cnfStyle w:val="000000010000"/>
              <w:rPr>
                <w:rFonts w:ascii="Arial" w:eastAsia="Times New Roman" w:hAnsi="Arial" w:cs="Arial"/>
                <w:sz w:val="16"/>
                <w:szCs w:val="18"/>
                <w:lang w:val="es-MX"/>
              </w:rPr>
            </w:pPr>
          </w:p>
        </w:tc>
        <w:tc>
          <w:tcPr>
            <w:tcW w:w="823" w:type="dxa"/>
            <w:vMerge/>
            <w:hideMark/>
          </w:tcPr>
          <w:p w:rsidR="00B25128" w:rsidRPr="00450F8A" w:rsidRDefault="00B25128" w:rsidP="00210FB6">
            <w:pPr>
              <w:cnfStyle w:val="000000010000"/>
              <w:rPr>
                <w:rFonts w:ascii="Arial" w:eastAsia="Times New Roman" w:hAnsi="Arial" w:cs="Arial"/>
                <w:sz w:val="16"/>
                <w:szCs w:val="18"/>
                <w:lang w:val="es-MX"/>
              </w:rPr>
            </w:pPr>
          </w:p>
        </w:tc>
        <w:tc>
          <w:tcPr>
            <w:tcW w:w="823" w:type="dxa"/>
            <w:vMerge/>
            <w:hideMark/>
          </w:tcPr>
          <w:p w:rsidR="00B25128" w:rsidRPr="00450F8A" w:rsidRDefault="00B25128" w:rsidP="00210FB6">
            <w:pPr>
              <w:cnfStyle w:val="000000010000"/>
              <w:rPr>
                <w:rFonts w:ascii="Arial" w:eastAsia="Times New Roman" w:hAnsi="Arial" w:cs="Arial"/>
                <w:sz w:val="16"/>
                <w:szCs w:val="18"/>
                <w:lang w:val="es-MX"/>
              </w:rPr>
            </w:pPr>
          </w:p>
        </w:tc>
        <w:tc>
          <w:tcPr>
            <w:tcW w:w="823" w:type="dxa"/>
            <w:vMerge/>
            <w:hideMark/>
          </w:tcPr>
          <w:p w:rsidR="00B25128" w:rsidRPr="00450F8A" w:rsidRDefault="00B25128" w:rsidP="00210FB6">
            <w:pPr>
              <w:cnfStyle w:val="000000010000"/>
              <w:rPr>
                <w:rFonts w:ascii="Arial" w:eastAsia="Times New Roman" w:hAnsi="Arial" w:cs="Arial"/>
                <w:sz w:val="16"/>
                <w:szCs w:val="18"/>
                <w:lang w:val="es-MX"/>
              </w:rPr>
            </w:pPr>
          </w:p>
        </w:tc>
        <w:tc>
          <w:tcPr>
            <w:tcW w:w="823" w:type="dxa"/>
            <w:vMerge/>
            <w:hideMark/>
          </w:tcPr>
          <w:p w:rsidR="00B25128" w:rsidRPr="00450F8A" w:rsidRDefault="00B25128" w:rsidP="00210FB6">
            <w:pPr>
              <w:cnfStyle w:val="000000010000"/>
              <w:rPr>
                <w:rFonts w:ascii="Arial" w:eastAsia="Times New Roman" w:hAnsi="Arial" w:cs="Arial"/>
                <w:sz w:val="16"/>
                <w:szCs w:val="18"/>
                <w:lang w:val="es-MX"/>
              </w:rPr>
            </w:pPr>
          </w:p>
        </w:tc>
        <w:tc>
          <w:tcPr>
            <w:tcW w:w="823" w:type="dxa"/>
            <w:vMerge/>
            <w:hideMark/>
          </w:tcPr>
          <w:p w:rsidR="00B25128" w:rsidRPr="00450F8A" w:rsidRDefault="00B25128" w:rsidP="00210FB6">
            <w:pPr>
              <w:cnfStyle w:val="000000010000"/>
              <w:rPr>
                <w:rFonts w:ascii="Arial" w:eastAsia="Times New Roman" w:hAnsi="Arial" w:cs="Arial"/>
                <w:sz w:val="16"/>
                <w:szCs w:val="18"/>
                <w:lang w:val="es-MX"/>
              </w:rPr>
            </w:pPr>
          </w:p>
        </w:tc>
        <w:tc>
          <w:tcPr>
            <w:tcW w:w="900" w:type="dxa"/>
            <w:hideMark/>
          </w:tcPr>
          <w:p w:rsidR="00B25128" w:rsidRPr="00450F8A" w:rsidRDefault="00B25128" w:rsidP="00210FB6">
            <w:pPr>
              <w:jc w:val="center"/>
              <w:cnfStyle w:val="000000010000"/>
              <w:rPr>
                <w:rFonts w:ascii="Arial" w:eastAsia="Times New Roman" w:hAnsi="Arial" w:cs="Arial"/>
                <w:sz w:val="16"/>
                <w:szCs w:val="18"/>
                <w:lang w:val="es-MX"/>
              </w:rPr>
            </w:pPr>
            <w:r w:rsidRPr="00450F8A">
              <w:rPr>
                <w:rFonts w:ascii="Arial" w:eastAsia="Times New Roman" w:hAnsi="Arial" w:cs="Arial"/>
                <w:color w:val="000000"/>
                <w:sz w:val="16"/>
                <w:szCs w:val="18"/>
                <w:lang w:val="es-MX"/>
              </w:rPr>
              <w:t>Inferior</w:t>
            </w:r>
          </w:p>
        </w:tc>
        <w:tc>
          <w:tcPr>
            <w:tcW w:w="990" w:type="dxa"/>
            <w:hideMark/>
          </w:tcPr>
          <w:p w:rsidR="00B25128" w:rsidRPr="00450F8A" w:rsidRDefault="00B25128" w:rsidP="00210FB6">
            <w:pPr>
              <w:jc w:val="center"/>
              <w:cnfStyle w:val="000000010000"/>
              <w:rPr>
                <w:rFonts w:ascii="Arial" w:eastAsia="Times New Roman" w:hAnsi="Arial" w:cs="Arial"/>
                <w:sz w:val="16"/>
                <w:szCs w:val="18"/>
                <w:lang w:val="es-MX"/>
              </w:rPr>
            </w:pPr>
            <w:r w:rsidRPr="00450F8A">
              <w:rPr>
                <w:rFonts w:ascii="Arial" w:eastAsia="Times New Roman" w:hAnsi="Arial" w:cs="Arial"/>
                <w:color w:val="000000"/>
                <w:sz w:val="16"/>
                <w:szCs w:val="18"/>
                <w:lang w:val="es-MX"/>
              </w:rPr>
              <w:t>Superior</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sidRPr="00450F8A">
              <w:rPr>
                <w:rFonts w:ascii="Arial" w:eastAsia="Times New Roman" w:hAnsi="Arial" w:cs="Arial"/>
                <w:color w:val="000000"/>
                <w:sz w:val="16"/>
                <w:szCs w:val="18"/>
                <w:lang w:val="es-MX"/>
              </w:rPr>
              <w:t>Actividades uno a uno C</w:t>
            </w:r>
            <w:r>
              <w:rPr>
                <w:rFonts w:ascii="Arial" w:eastAsia="Times New Roman" w:hAnsi="Arial" w:cs="Arial"/>
                <w:color w:val="000000"/>
                <w:sz w:val="16"/>
                <w:szCs w:val="18"/>
                <w:lang w:val="es-MX"/>
              </w:rPr>
              <w:t>F</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.205</w:t>
            </w:r>
          </w:p>
        </w:tc>
        <w:tc>
          <w:tcPr>
            <w:tcW w:w="823" w:type="dxa"/>
            <w:gridSpan w:val="2"/>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.653</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-3.239</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35</w:t>
            </w:r>
          </w:p>
        </w:tc>
        <w:tc>
          <w:tcPr>
            <w:tcW w:w="823" w:type="dxa"/>
            <w:hideMark/>
          </w:tcPr>
          <w:p w:rsidR="00B25128" w:rsidRPr="00B7316F" w:rsidRDefault="00B25128" w:rsidP="00210FB6">
            <w:pPr>
              <w:spacing w:line="320" w:lineRule="atLeast"/>
              <w:ind w:left="60" w:right="60"/>
              <w:jc w:val="right"/>
              <w:cnfStyle w:val="000000100000"/>
              <w:rPr>
                <w:rFonts w:ascii="Arial" w:hAnsi="Arial" w:cs="Arial"/>
                <w:b/>
                <w:sz w:val="14"/>
                <w:szCs w:val="18"/>
              </w:rPr>
            </w:pPr>
            <w:r w:rsidRPr="00B7316F">
              <w:rPr>
                <w:rFonts w:ascii="Arial" w:hAnsi="Arial" w:cs="Arial"/>
                <w:b/>
                <w:sz w:val="14"/>
                <w:szCs w:val="18"/>
              </w:rPr>
              <w:t>.003</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-2.892</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.893</w:t>
            </w:r>
          </w:p>
        </w:tc>
        <w:tc>
          <w:tcPr>
            <w:tcW w:w="90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-4.704</w:t>
            </w:r>
          </w:p>
        </w:tc>
        <w:tc>
          <w:tcPr>
            <w:tcW w:w="99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-1.079</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6"/>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CF1B57" w:rsidRDefault="00B25128" w:rsidP="00210FB6">
            <w:pPr>
              <w:cnfStyle w:val="000000010000"/>
              <w:rPr>
                <w:rFonts w:ascii="Times New Roman" w:hAnsi="Times New Roman" w:cs="Times New Roman"/>
                <w:sz w:val="14"/>
                <w:szCs w:val="24"/>
              </w:rPr>
            </w:pPr>
          </w:p>
        </w:tc>
        <w:tc>
          <w:tcPr>
            <w:tcW w:w="823" w:type="dxa"/>
            <w:gridSpan w:val="2"/>
            <w:hideMark/>
          </w:tcPr>
          <w:p w:rsidR="00B25128" w:rsidRPr="00CF1B57" w:rsidRDefault="00B25128" w:rsidP="00210FB6">
            <w:pPr>
              <w:cnfStyle w:val="000000010000"/>
              <w:rPr>
                <w:rFonts w:ascii="Times New Roman" w:hAnsi="Times New Roman" w:cs="Times New Roman"/>
                <w:sz w:val="14"/>
                <w:szCs w:val="24"/>
              </w:rPr>
            </w:pP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-3.249</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34.890</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.003</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-2.892</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.890</w:t>
            </w:r>
          </w:p>
        </w:tc>
        <w:tc>
          <w:tcPr>
            <w:tcW w:w="90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-4.699</w:t>
            </w:r>
          </w:p>
        </w:tc>
        <w:tc>
          <w:tcPr>
            <w:tcW w:w="99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-1.085</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sidRPr="00450F8A">
              <w:rPr>
                <w:rFonts w:ascii="Arial" w:eastAsia="Times New Roman" w:hAnsi="Arial" w:cs="Arial"/>
                <w:color w:val="000000"/>
                <w:sz w:val="16"/>
                <w:szCs w:val="18"/>
                <w:lang w:val="es-MX"/>
              </w:rPr>
              <w:t>Actividades en grupo pequeño  C</w:t>
            </w:r>
            <w:r>
              <w:rPr>
                <w:rFonts w:ascii="Arial" w:eastAsia="Times New Roman" w:hAnsi="Arial" w:cs="Arial"/>
                <w:color w:val="000000"/>
                <w:sz w:val="16"/>
                <w:szCs w:val="18"/>
                <w:lang w:val="es-MX"/>
              </w:rPr>
              <w:t>F</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.057</w:t>
            </w:r>
          </w:p>
        </w:tc>
        <w:tc>
          <w:tcPr>
            <w:tcW w:w="823" w:type="dxa"/>
            <w:gridSpan w:val="2"/>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.812</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-1.779</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35</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.084</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-1.482</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.833</w:t>
            </w:r>
          </w:p>
        </w:tc>
        <w:tc>
          <w:tcPr>
            <w:tcW w:w="90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-3.174</w:t>
            </w:r>
          </w:p>
        </w:tc>
        <w:tc>
          <w:tcPr>
            <w:tcW w:w="99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.209</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6"/>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CF1B57" w:rsidRDefault="00B25128" w:rsidP="00210FB6">
            <w:pPr>
              <w:cnfStyle w:val="000000010000"/>
              <w:rPr>
                <w:rFonts w:ascii="Times New Roman" w:hAnsi="Times New Roman" w:cs="Times New Roman"/>
                <w:sz w:val="14"/>
                <w:szCs w:val="24"/>
              </w:rPr>
            </w:pPr>
          </w:p>
        </w:tc>
        <w:tc>
          <w:tcPr>
            <w:tcW w:w="823" w:type="dxa"/>
            <w:gridSpan w:val="2"/>
            <w:hideMark/>
          </w:tcPr>
          <w:p w:rsidR="00B25128" w:rsidRPr="00CF1B57" w:rsidRDefault="00B25128" w:rsidP="00210FB6">
            <w:pPr>
              <w:cnfStyle w:val="000000010000"/>
              <w:rPr>
                <w:rFonts w:ascii="Times New Roman" w:hAnsi="Times New Roman" w:cs="Times New Roman"/>
                <w:sz w:val="14"/>
                <w:szCs w:val="24"/>
              </w:rPr>
            </w:pP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-1.777</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34.628</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.084</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-1.482</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.834</w:t>
            </w:r>
          </w:p>
        </w:tc>
        <w:tc>
          <w:tcPr>
            <w:tcW w:w="90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-3.177</w:t>
            </w:r>
          </w:p>
        </w:tc>
        <w:tc>
          <w:tcPr>
            <w:tcW w:w="99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.212</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sidRPr="00450F8A">
              <w:rPr>
                <w:rFonts w:ascii="Arial" w:eastAsia="Times New Roman" w:hAnsi="Arial" w:cs="Arial"/>
                <w:color w:val="000000"/>
                <w:sz w:val="16"/>
                <w:szCs w:val="18"/>
                <w:lang w:val="es-MX"/>
              </w:rPr>
              <w:t>Actividades en gran grupo C</w:t>
            </w:r>
            <w:r>
              <w:rPr>
                <w:rFonts w:ascii="Arial" w:eastAsia="Times New Roman" w:hAnsi="Arial" w:cs="Arial"/>
                <w:color w:val="000000"/>
                <w:sz w:val="16"/>
                <w:szCs w:val="18"/>
                <w:lang w:val="es-MX"/>
              </w:rPr>
              <w:t>F</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.514</w:t>
            </w:r>
          </w:p>
        </w:tc>
        <w:tc>
          <w:tcPr>
            <w:tcW w:w="823" w:type="dxa"/>
            <w:gridSpan w:val="2"/>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.478</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-.670</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35</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.507</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-.637</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.951</w:t>
            </w:r>
          </w:p>
        </w:tc>
        <w:tc>
          <w:tcPr>
            <w:tcW w:w="90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-2.568</w:t>
            </w:r>
          </w:p>
        </w:tc>
        <w:tc>
          <w:tcPr>
            <w:tcW w:w="99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1.293</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6"/>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CF1B57" w:rsidRDefault="00B25128" w:rsidP="00210FB6">
            <w:pPr>
              <w:cnfStyle w:val="000000010000"/>
              <w:rPr>
                <w:rFonts w:ascii="Times New Roman" w:hAnsi="Times New Roman" w:cs="Times New Roman"/>
                <w:sz w:val="14"/>
                <w:szCs w:val="24"/>
              </w:rPr>
            </w:pPr>
          </w:p>
        </w:tc>
        <w:tc>
          <w:tcPr>
            <w:tcW w:w="823" w:type="dxa"/>
            <w:gridSpan w:val="2"/>
            <w:hideMark/>
          </w:tcPr>
          <w:p w:rsidR="00B25128" w:rsidRPr="00CF1B57" w:rsidRDefault="00B25128" w:rsidP="00210FB6">
            <w:pPr>
              <w:cnfStyle w:val="000000010000"/>
              <w:rPr>
                <w:rFonts w:ascii="Times New Roman" w:hAnsi="Times New Roman" w:cs="Times New Roman"/>
                <w:sz w:val="14"/>
                <w:szCs w:val="24"/>
              </w:rPr>
            </w:pP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-.669</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34.371</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.508</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-.637</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.953</w:t>
            </w:r>
          </w:p>
        </w:tc>
        <w:tc>
          <w:tcPr>
            <w:tcW w:w="90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-2.573</w:t>
            </w:r>
          </w:p>
        </w:tc>
        <w:tc>
          <w:tcPr>
            <w:tcW w:w="99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1.299</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sidRPr="00450F8A">
              <w:rPr>
                <w:rFonts w:ascii="Arial" w:eastAsia="Times New Roman" w:hAnsi="Arial" w:cs="Arial"/>
                <w:color w:val="000000"/>
                <w:sz w:val="16"/>
                <w:szCs w:val="18"/>
                <w:lang w:val="es-MX"/>
              </w:rPr>
              <w:t>Apariencia C</w:t>
            </w:r>
            <w:r>
              <w:rPr>
                <w:rFonts w:ascii="Arial" w:eastAsia="Times New Roman" w:hAnsi="Arial" w:cs="Arial"/>
                <w:color w:val="000000"/>
                <w:sz w:val="16"/>
                <w:szCs w:val="18"/>
                <w:lang w:val="es-MX"/>
              </w:rPr>
              <w:t>F</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4.516</w:t>
            </w:r>
          </w:p>
        </w:tc>
        <w:tc>
          <w:tcPr>
            <w:tcW w:w="823" w:type="dxa"/>
            <w:gridSpan w:val="2"/>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.041</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-1.000</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34</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.324</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-.111</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.111</w:t>
            </w:r>
          </w:p>
        </w:tc>
        <w:tc>
          <w:tcPr>
            <w:tcW w:w="90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-.337</w:t>
            </w:r>
          </w:p>
        </w:tc>
        <w:tc>
          <w:tcPr>
            <w:tcW w:w="99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.115</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6"/>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CF1B57" w:rsidRDefault="00B25128" w:rsidP="00210FB6">
            <w:pPr>
              <w:cnfStyle w:val="000000010000"/>
              <w:rPr>
                <w:rFonts w:ascii="Times New Roman" w:hAnsi="Times New Roman" w:cs="Times New Roman"/>
                <w:sz w:val="14"/>
                <w:szCs w:val="24"/>
              </w:rPr>
            </w:pPr>
          </w:p>
        </w:tc>
        <w:tc>
          <w:tcPr>
            <w:tcW w:w="823" w:type="dxa"/>
            <w:gridSpan w:val="2"/>
            <w:hideMark/>
          </w:tcPr>
          <w:p w:rsidR="00B25128" w:rsidRPr="00CF1B57" w:rsidRDefault="00B25128" w:rsidP="00210FB6">
            <w:pPr>
              <w:cnfStyle w:val="000000010000"/>
              <w:rPr>
                <w:rFonts w:ascii="Times New Roman" w:hAnsi="Times New Roman" w:cs="Times New Roman"/>
                <w:sz w:val="14"/>
                <w:szCs w:val="24"/>
              </w:rPr>
            </w:pP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-1.000</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17.000</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.331</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-.111</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.111</w:t>
            </w:r>
          </w:p>
        </w:tc>
        <w:tc>
          <w:tcPr>
            <w:tcW w:w="90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-.346</w:t>
            </w:r>
          </w:p>
        </w:tc>
        <w:tc>
          <w:tcPr>
            <w:tcW w:w="99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.123</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sidRPr="00450F8A">
              <w:rPr>
                <w:rFonts w:ascii="Arial" w:eastAsia="Times New Roman" w:hAnsi="Arial" w:cs="Arial"/>
                <w:color w:val="000000"/>
                <w:sz w:val="16"/>
                <w:szCs w:val="18"/>
                <w:lang w:val="es-MX"/>
              </w:rPr>
              <w:t>Lenguaje corporal C</w:t>
            </w:r>
            <w:r>
              <w:rPr>
                <w:rFonts w:ascii="Arial" w:eastAsia="Times New Roman" w:hAnsi="Arial" w:cs="Arial"/>
                <w:color w:val="000000"/>
                <w:sz w:val="16"/>
                <w:szCs w:val="18"/>
                <w:lang w:val="es-MX"/>
              </w:rPr>
              <w:t>F</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.129</w:t>
            </w:r>
          </w:p>
        </w:tc>
        <w:tc>
          <w:tcPr>
            <w:tcW w:w="823" w:type="dxa"/>
            <w:gridSpan w:val="2"/>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.721</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-2.274</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35</w:t>
            </w:r>
          </w:p>
        </w:tc>
        <w:tc>
          <w:tcPr>
            <w:tcW w:w="823" w:type="dxa"/>
            <w:hideMark/>
          </w:tcPr>
          <w:p w:rsidR="00B25128" w:rsidRPr="00B7316F" w:rsidRDefault="00B25128" w:rsidP="00210FB6">
            <w:pPr>
              <w:spacing w:line="320" w:lineRule="atLeast"/>
              <w:ind w:left="60" w:right="60"/>
              <w:jc w:val="right"/>
              <w:cnfStyle w:val="000000100000"/>
              <w:rPr>
                <w:rFonts w:ascii="Arial" w:hAnsi="Arial" w:cs="Arial"/>
                <w:b/>
                <w:sz w:val="14"/>
                <w:szCs w:val="18"/>
              </w:rPr>
            </w:pPr>
            <w:r w:rsidRPr="00B7316F">
              <w:rPr>
                <w:rFonts w:ascii="Arial" w:hAnsi="Arial" w:cs="Arial"/>
                <w:b/>
                <w:sz w:val="14"/>
                <w:szCs w:val="18"/>
              </w:rPr>
              <w:t>.029</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-1.649</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.725</w:t>
            </w:r>
          </w:p>
        </w:tc>
        <w:tc>
          <w:tcPr>
            <w:tcW w:w="90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-3.121</w:t>
            </w:r>
          </w:p>
        </w:tc>
        <w:tc>
          <w:tcPr>
            <w:tcW w:w="99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-.177</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6"/>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CF1B57" w:rsidRDefault="00B25128" w:rsidP="00210FB6">
            <w:pPr>
              <w:cnfStyle w:val="000000010000"/>
              <w:rPr>
                <w:rFonts w:ascii="Times New Roman" w:hAnsi="Times New Roman" w:cs="Times New Roman"/>
                <w:sz w:val="14"/>
                <w:szCs w:val="24"/>
              </w:rPr>
            </w:pPr>
          </w:p>
        </w:tc>
        <w:tc>
          <w:tcPr>
            <w:tcW w:w="823" w:type="dxa"/>
            <w:gridSpan w:val="2"/>
            <w:hideMark/>
          </w:tcPr>
          <w:p w:rsidR="00B25128" w:rsidRPr="00CF1B57" w:rsidRDefault="00B25128" w:rsidP="00210FB6">
            <w:pPr>
              <w:cnfStyle w:val="000000010000"/>
              <w:rPr>
                <w:rFonts w:ascii="Times New Roman" w:hAnsi="Times New Roman" w:cs="Times New Roman"/>
                <w:sz w:val="14"/>
                <w:szCs w:val="24"/>
              </w:rPr>
            </w:pP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-2.266</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33.799</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.030</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-1.649</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.728</w:t>
            </w:r>
          </w:p>
        </w:tc>
        <w:tc>
          <w:tcPr>
            <w:tcW w:w="90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-3.129</w:t>
            </w:r>
          </w:p>
        </w:tc>
        <w:tc>
          <w:tcPr>
            <w:tcW w:w="99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-.170</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sidRPr="00450F8A">
              <w:rPr>
                <w:rFonts w:ascii="Arial" w:eastAsia="Times New Roman" w:hAnsi="Arial" w:cs="Arial"/>
                <w:color w:val="000000"/>
                <w:sz w:val="16"/>
                <w:szCs w:val="18"/>
                <w:lang w:val="es-MX"/>
              </w:rPr>
              <w:t>Habilidades verbales C</w:t>
            </w:r>
            <w:r>
              <w:rPr>
                <w:rFonts w:ascii="Arial" w:eastAsia="Times New Roman" w:hAnsi="Arial" w:cs="Arial"/>
                <w:color w:val="000000"/>
                <w:sz w:val="16"/>
                <w:szCs w:val="18"/>
                <w:lang w:val="es-MX"/>
              </w:rPr>
              <w:t>F</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.257</w:t>
            </w:r>
          </w:p>
        </w:tc>
        <w:tc>
          <w:tcPr>
            <w:tcW w:w="823" w:type="dxa"/>
            <w:gridSpan w:val="2"/>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.615</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-3.079</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35</w:t>
            </w:r>
          </w:p>
        </w:tc>
        <w:tc>
          <w:tcPr>
            <w:tcW w:w="823" w:type="dxa"/>
            <w:hideMark/>
          </w:tcPr>
          <w:p w:rsidR="00B25128" w:rsidRPr="00B7316F" w:rsidRDefault="00B25128" w:rsidP="00210FB6">
            <w:pPr>
              <w:spacing w:line="320" w:lineRule="atLeast"/>
              <w:ind w:left="60" w:right="60"/>
              <w:jc w:val="right"/>
              <w:cnfStyle w:val="000000100000"/>
              <w:rPr>
                <w:rFonts w:ascii="Arial" w:hAnsi="Arial" w:cs="Arial"/>
                <w:b/>
                <w:sz w:val="14"/>
                <w:szCs w:val="18"/>
              </w:rPr>
            </w:pPr>
            <w:r w:rsidRPr="00B7316F">
              <w:rPr>
                <w:rFonts w:ascii="Arial" w:hAnsi="Arial" w:cs="Arial"/>
                <w:b/>
                <w:sz w:val="14"/>
                <w:szCs w:val="18"/>
              </w:rPr>
              <w:t>.004</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-3.538</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1.149</w:t>
            </w:r>
          </w:p>
        </w:tc>
        <w:tc>
          <w:tcPr>
            <w:tcW w:w="90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-5.871</w:t>
            </w:r>
          </w:p>
        </w:tc>
        <w:tc>
          <w:tcPr>
            <w:tcW w:w="99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-1.205</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6"/>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CF1B57" w:rsidRDefault="00B25128" w:rsidP="00210FB6">
            <w:pPr>
              <w:cnfStyle w:val="000000010000"/>
              <w:rPr>
                <w:rFonts w:ascii="Times New Roman" w:hAnsi="Times New Roman" w:cs="Times New Roman"/>
                <w:sz w:val="14"/>
                <w:szCs w:val="24"/>
              </w:rPr>
            </w:pPr>
          </w:p>
        </w:tc>
        <w:tc>
          <w:tcPr>
            <w:tcW w:w="823" w:type="dxa"/>
            <w:gridSpan w:val="2"/>
            <w:hideMark/>
          </w:tcPr>
          <w:p w:rsidR="00B25128" w:rsidRPr="00CF1B57" w:rsidRDefault="00B25128" w:rsidP="00210FB6">
            <w:pPr>
              <w:cnfStyle w:val="000000010000"/>
              <w:rPr>
                <w:rFonts w:ascii="Times New Roman" w:hAnsi="Times New Roman" w:cs="Times New Roman"/>
                <w:sz w:val="14"/>
                <w:szCs w:val="24"/>
              </w:rPr>
            </w:pP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-3.062</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32.966</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.004</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-3.538</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1.155</w:t>
            </w:r>
          </w:p>
        </w:tc>
        <w:tc>
          <w:tcPr>
            <w:tcW w:w="90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-5.889</w:t>
            </w:r>
          </w:p>
        </w:tc>
        <w:tc>
          <w:tcPr>
            <w:tcW w:w="99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-1.187</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Pr>
                <w:rFonts w:ascii="Arial" w:eastAsia="Times New Roman" w:hAnsi="Arial" w:cs="Arial"/>
                <w:color w:val="000000"/>
                <w:sz w:val="16"/>
                <w:szCs w:val="18"/>
                <w:lang w:val="es-MX"/>
              </w:rPr>
              <w:t xml:space="preserve">Habilidades </w:t>
            </w:r>
            <w:r w:rsidRPr="00450F8A">
              <w:rPr>
                <w:rFonts w:ascii="Arial" w:eastAsia="Times New Roman" w:hAnsi="Arial" w:cs="Arial"/>
                <w:color w:val="000000"/>
                <w:sz w:val="16"/>
                <w:szCs w:val="18"/>
                <w:lang w:val="es-MX"/>
              </w:rPr>
              <w:t xml:space="preserve"> cooperación C</w:t>
            </w:r>
            <w:r>
              <w:rPr>
                <w:rFonts w:ascii="Arial" w:eastAsia="Times New Roman" w:hAnsi="Arial" w:cs="Arial"/>
                <w:color w:val="000000"/>
                <w:sz w:val="16"/>
                <w:szCs w:val="18"/>
                <w:lang w:val="es-MX"/>
              </w:rPr>
              <w:t>F</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.165</w:t>
            </w:r>
          </w:p>
        </w:tc>
        <w:tc>
          <w:tcPr>
            <w:tcW w:w="823" w:type="dxa"/>
            <w:gridSpan w:val="2"/>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.687</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-2.697</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35</w:t>
            </w:r>
          </w:p>
        </w:tc>
        <w:tc>
          <w:tcPr>
            <w:tcW w:w="823" w:type="dxa"/>
            <w:hideMark/>
          </w:tcPr>
          <w:p w:rsidR="00B25128" w:rsidRPr="00B7316F" w:rsidRDefault="00B25128" w:rsidP="00210FB6">
            <w:pPr>
              <w:spacing w:line="320" w:lineRule="atLeast"/>
              <w:ind w:left="60" w:right="60"/>
              <w:jc w:val="right"/>
              <w:cnfStyle w:val="000000100000"/>
              <w:rPr>
                <w:rFonts w:ascii="Arial" w:hAnsi="Arial" w:cs="Arial"/>
                <w:b/>
                <w:sz w:val="14"/>
                <w:szCs w:val="18"/>
              </w:rPr>
            </w:pPr>
            <w:r w:rsidRPr="00B7316F">
              <w:rPr>
                <w:rFonts w:ascii="Arial" w:hAnsi="Arial" w:cs="Arial"/>
                <w:b/>
                <w:sz w:val="14"/>
                <w:szCs w:val="18"/>
              </w:rPr>
              <w:t>.011</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-1.912</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.709</w:t>
            </w:r>
          </w:p>
        </w:tc>
        <w:tc>
          <w:tcPr>
            <w:tcW w:w="90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-3.352</w:t>
            </w:r>
          </w:p>
        </w:tc>
        <w:tc>
          <w:tcPr>
            <w:tcW w:w="99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-.473</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6"/>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CF1B57" w:rsidRDefault="00B25128" w:rsidP="00210FB6">
            <w:pPr>
              <w:cnfStyle w:val="000000010000"/>
              <w:rPr>
                <w:rFonts w:ascii="Times New Roman" w:hAnsi="Times New Roman" w:cs="Times New Roman"/>
                <w:sz w:val="14"/>
                <w:szCs w:val="24"/>
              </w:rPr>
            </w:pPr>
          </w:p>
        </w:tc>
        <w:tc>
          <w:tcPr>
            <w:tcW w:w="823" w:type="dxa"/>
            <w:gridSpan w:val="2"/>
            <w:hideMark/>
          </w:tcPr>
          <w:p w:rsidR="00B25128" w:rsidRPr="00CF1B57" w:rsidRDefault="00B25128" w:rsidP="00210FB6">
            <w:pPr>
              <w:cnfStyle w:val="000000010000"/>
              <w:rPr>
                <w:rFonts w:ascii="Times New Roman" w:hAnsi="Times New Roman" w:cs="Times New Roman"/>
                <w:sz w:val="14"/>
                <w:szCs w:val="24"/>
              </w:rPr>
            </w:pP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-2.702</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34.999</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.011</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-1.912</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.708</w:t>
            </w:r>
          </w:p>
        </w:tc>
        <w:tc>
          <w:tcPr>
            <w:tcW w:w="90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-3.349</w:t>
            </w:r>
          </w:p>
        </w:tc>
        <w:tc>
          <w:tcPr>
            <w:tcW w:w="99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-.475</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sidRPr="00450F8A">
              <w:rPr>
                <w:rFonts w:ascii="Arial" w:eastAsia="Times New Roman" w:hAnsi="Arial" w:cs="Arial"/>
                <w:color w:val="000000"/>
                <w:sz w:val="16"/>
                <w:szCs w:val="18"/>
                <w:lang w:val="es-MX"/>
              </w:rPr>
              <w:t>Habilidades de juego C</w:t>
            </w:r>
            <w:r>
              <w:rPr>
                <w:rFonts w:ascii="Arial" w:eastAsia="Times New Roman" w:hAnsi="Arial" w:cs="Arial"/>
                <w:color w:val="000000"/>
                <w:sz w:val="16"/>
                <w:szCs w:val="18"/>
                <w:lang w:val="es-MX"/>
              </w:rPr>
              <w:t>F</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1.236</w:t>
            </w:r>
          </w:p>
        </w:tc>
        <w:tc>
          <w:tcPr>
            <w:tcW w:w="823" w:type="dxa"/>
            <w:gridSpan w:val="2"/>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.274</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-1.770</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35</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.085</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-1.506</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.851</w:t>
            </w:r>
          </w:p>
        </w:tc>
        <w:tc>
          <w:tcPr>
            <w:tcW w:w="90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-3.233</w:t>
            </w:r>
          </w:p>
        </w:tc>
        <w:tc>
          <w:tcPr>
            <w:tcW w:w="99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.221</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6"/>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CF1B57" w:rsidRDefault="00B25128" w:rsidP="00210FB6">
            <w:pPr>
              <w:cnfStyle w:val="000000010000"/>
              <w:rPr>
                <w:rFonts w:ascii="Times New Roman" w:hAnsi="Times New Roman" w:cs="Times New Roman"/>
                <w:sz w:val="14"/>
                <w:szCs w:val="24"/>
              </w:rPr>
            </w:pPr>
          </w:p>
        </w:tc>
        <w:tc>
          <w:tcPr>
            <w:tcW w:w="823" w:type="dxa"/>
            <w:gridSpan w:val="2"/>
            <w:hideMark/>
          </w:tcPr>
          <w:p w:rsidR="00B25128" w:rsidRPr="00CF1B57" w:rsidRDefault="00B25128" w:rsidP="00210FB6">
            <w:pPr>
              <w:cnfStyle w:val="000000010000"/>
              <w:rPr>
                <w:rFonts w:ascii="Times New Roman" w:hAnsi="Times New Roman" w:cs="Times New Roman"/>
                <w:sz w:val="14"/>
                <w:szCs w:val="24"/>
              </w:rPr>
            </w:pP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-1.779</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34.424</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.084</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-1.506</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.846</w:t>
            </w:r>
          </w:p>
        </w:tc>
        <w:tc>
          <w:tcPr>
            <w:tcW w:w="90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-3.225</w:t>
            </w:r>
          </w:p>
        </w:tc>
        <w:tc>
          <w:tcPr>
            <w:tcW w:w="99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.213</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sidRPr="00450F8A">
              <w:rPr>
                <w:rFonts w:ascii="Arial" w:eastAsia="Times New Roman" w:hAnsi="Arial" w:cs="Arial"/>
                <w:color w:val="000000"/>
                <w:sz w:val="16"/>
                <w:szCs w:val="18"/>
                <w:lang w:val="es-MX"/>
              </w:rPr>
              <w:t>Asertividad C</w:t>
            </w:r>
            <w:r>
              <w:rPr>
                <w:rFonts w:ascii="Arial" w:eastAsia="Times New Roman" w:hAnsi="Arial" w:cs="Arial"/>
                <w:color w:val="000000"/>
                <w:sz w:val="16"/>
                <w:szCs w:val="18"/>
                <w:lang w:val="es-MX"/>
              </w:rPr>
              <w:t>F</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.024</w:t>
            </w:r>
          </w:p>
        </w:tc>
        <w:tc>
          <w:tcPr>
            <w:tcW w:w="823" w:type="dxa"/>
            <w:gridSpan w:val="2"/>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.878</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-1.881</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35</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.068</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-.579</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.308</w:t>
            </w:r>
          </w:p>
        </w:tc>
        <w:tc>
          <w:tcPr>
            <w:tcW w:w="90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-1.204</w:t>
            </w:r>
          </w:p>
        </w:tc>
        <w:tc>
          <w:tcPr>
            <w:tcW w:w="99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.046</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6"/>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CF1B57" w:rsidRDefault="00B25128" w:rsidP="00210FB6">
            <w:pPr>
              <w:cnfStyle w:val="000000010000"/>
              <w:rPr>
                <w:rFonts w:ascii="Times New Roman" w:hAnsi="Times New Roman" w:cs="Times New Roman"/>
                <w:sz w:val="14"/>
                <w:szCs w:val="24"/>
              </w:rPr>
            </w:pPr>
          </w:p>
        </w:tc>
        <w:tc>
          <w:tcPr>
            <w:tcW w:w="823" w:type="dxa"/>
            <w:gridSpan w:val="2"/>
            <w:hideMark/>
          </w:tcPr>
          <w:p w:rsidR="00B25128" w:rsidRPr="00CF1B57" w:rsidRDefault="00B25128" w:rsidP="00210FB6">
            <w:pPr>
              <w:cnfStyle w:val="000000010000"/>
              <w:rPr>
                <w:rFonts w:ascii="Times New Roman" w:hAnsi="Times New Roman" w:cs="Times New Roman"/>
                <w:sz w:val="14"/>
                <w:szCs w:val="24"/>
              </w:rPr>
            </w:pP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-1.878</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34.431</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.069</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-.579</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.308</w:t>
            </w:r>
          </w:p>
        </w:tc>
        <w:tc>
          <w:tcPr>
            <w:tcW w:w="90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-1.205</w:t>
            </w:r>
          </w:p>
        </w:tc>
        <w:tc>
          <w:tcPr>
            <w:tcW w:w="99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.047</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Pr>
                <w:rFonts w:ascii="Arial" w:eastAsia="Times New Roman" w:hAnsi="Arial" w:cs="Arial"/>
                <w:color w:val="000000"/>
                <w:sz w:val="16"/>
                <w:szCs w:val="18"/>
                <w:lang w:val="es-MX"/>
              </w:rPr>
              <w:t>E</w:t>
            </w:r>
            <w:r w:rsidRPr="00450F8A">
              <w:rPr>
                <w:rFonts w:ascii="Arial" w:eastAsia="Times New Roman" w:hAnsi="Arial" w:cs="Arial"/>
                <w:color w:val="000000"/>
                <w:sz w:val="16"/>
                <w:szCs w:val="18"/>
                <w:lang w:val="es-MX"/>
              </w:rPr>
              <w:t>xpresar emociones C</w:t>
            </w:r>
            <w:r>
              <w:rPr>
                <w:rFonts w:ascii="Arial" w:eastAsia="Times New Roman" w:hAnsi="Arial" w:cs="Arial"/>
                <w:color w:val="000000"/>
                <w:sz w:val="16"/>
                <w:szCs w:val="18"/>
                <w:lang w:val="es-MX"/>
              </w:rPr>
              <w:t>F</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.001</w:t>
            </w:r>
          </w:p>
        </w:tc>
        <w:tc>
          <w:tcPr>
            <w:tcW w:w="823" w:type="dxa"/>
            <w:gridSpan w:val="2"/>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.971</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-2.722</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35</w:t>
            </w:r>
          </w:p>
        </w:tc>
        <w:tc>
          <w:tcPr>
            <w:tcW w:w="823" w:type="dxa"/>
            <w:hideMark/>
          </w:tcPr>
          <w:p w:rsidR="00B25128" w:rsidRPr="00B7316F" w:rsidRDefault="00B25128" w:rsidP="00210FB6">
            <w:pPr>
              <w:spacing w:line="320" w:lineRule="atLeast"/>
              <w:ind w:left="60" w:right="60"/>
              <w:jc w:val="right"/>
              <w:cnfStyle w:val="000000100000"/>
              <w:rPr>
                <w:rFonts w:ascii="Arial" w:hAnsi="Arial" w:cs="Arial"/>
                <w:b/>
                <w:sz w:val="14"/>
                <w:szCs w:val="18"/>
              </w:rPr>
            </w:pPr>
            <w:r w:rsidRPr="00B7316F">
              <w:rPr>
                <w:rFonts w:ascii="Arial" w:hAnsi="Arial" w:cs="Arial"/>
                <w:b/>
                <w:sz w:val="14"/>
                <w:szCs w:val="18"/>
              </w:rPr>
              <w:t>.010</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-1.354</w:t>
            </w:r>
          </w:p>
        </w:tc>
        <w:tc>
          <w:tcPr>
            <w:tcW w:w="823"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.497</w:t>
            </w:r>
          </w:p>
        </w:tc>
        <w:tc>
          <w:tcPr>
            <w:tcW w:w="90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-2.364</w:t>
            </w:r>
          </w:p>
        </w:tc>
        <w:tc>
          <w:tcPr>
            <w:tcW w:w="990" w:type="dxa"/>
            <w:hideMark/>
          </w:tcPr>
          <w:p w:rsidR="00B25128" w:rsidRPr="00CF1B57" w:rsidRDefault="00B25128" w:rsidP="00210FB6">
            <w:pPr>
              <w:spacing w:line="320" w:lineRule="atLeast"/>
              <w:ind w:left="60" w:right="60"/>
              <w:jc w:val="right"/>
              <w:cnfStyle w:val="000000100000"/>
              <w:rPr>
                <w:rFonts w:ascii="Arial" w:hAnsi="Arial" w:cs="Arial"/>
                <w:sz w:val="14"/>
                <w:szCs w:val="18"/>
              </w:rPr>
            </w:pPr>
            <w:r w:rsidRPr="00CF1B57">
              <w:rPr>
                <w:rFonts w:ascii="Arial" w:hAnsi="Arial" w:cs="Arial"/>
                <w:sz w:val="14"/>
                <w:szCs w:val="18"/>
              </w:rPr>
              <w:t>-.344</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8"/>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.001</w:t>
            </w:r>
          </w:p>
        </w:tc>
        <w:tc>
          <w:tcPr>
            <w:tcW w:w="823" w:type="dxa"/>
            <w:gridSpan w:val="2"/>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.971</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-2.722</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35</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.010</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-1.354</w:t>
            </w:r>
          </w:p>
        </w:tc>
        <w:tc>
          <w:tcPr>
            <w:tcW w:w="823"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.497</w:t>
            </w:r>
          </w:p>
        </w:tc>
        <w:tc>
          <w:tcPr>
            <w:tcW w:w="90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-2.363</w:t>
            </w:r>
          </w:p>
        </w:tc>
        <w:tc>
          <w:tcPr>
            <w:tcW w:w="990" w:type="dxa"/>
            <w:hideMark/>
          </w:tcPr>
          <w:p w:rsidR="00B25128" w:rsidRPr="00CF1B57" w:rsidRDefault="00B25128" w:rsidP="00210FB6">
            <w:pPr>
              <w:spacing w:line="320" w:lineRule="atLeast"/>
              <w:ind w:left="60" w:right="60"/>
              <w:jc w:val="right"/>
              <w:cnfStyle w:val="000000010000"/>
              <w:rPr>
                <w:rFonts w:ascii="Arial" w:hAnsi="Arial" w:cs="Arial"/>
                <w:sz w:val="14"/>
                <w:szCs w:val="18"/>
              </w:rPr>
            </w:pPr>
            <w:r w:rsidRPr="00CF1B57">
              <w:rPr>
                <w:rFonts w:ascii="Arial" w:hAnsi="Arial" w:cs="Arial"/>
                <w:sz w:val="14"/>
                <w:szCs w:val="18"/>
              </w:rPr>
              <w:t>-.345</w:t>
            </w:r>
          </w:p>
        </w:tc>
      </w:tr>
    </w:tbl>
    <w:p w:rsidR="00B25128" w:rsidRDefault="00B25128" w:rsidP="00B25128">
      <w:pPr>
        <w:rPr>
          <w:lang w:val="es-MX"/>
        </w:rPr>
      </w:pPr>
      <w:r>
        <w:rPr>
          <w:lang w:val="es-MX"/>
        </w:rPr>
        <w:lastRenderedPageBreak/>
        <w:t>Referente al contexto educativo se manifestaron los cambios que a continuación se muestran:</w:t>
      </w:r>
      <w:r w:rsidRPr="00B7316F">
        <w:rPr>
          <w:noProof/>
          <w:lang w:val="es-MX" w:eastAsia="es-MX"/>
        </w:rPr>
        <w:drawing>
          <wp:inline distT="0" distB="0" distL="0" distR="0">
            <wp:extent cx="5952853" cy="2225221"/>
            <wp:effectExtent l="19050" t="0" r="9797" b="3629"/>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Sombreadomedio1-nfasis3"/>
        <w:tblW w:w="9648" w:type="dxa"/>
        <w:tblLayout w:type="fixed"/>
        <w:tblLook w:val="04A0"/>
      </w:tblPr>
      <w:tblGrid>
        <w:gridCol w:w="1188"/>
        <w:gridCol w:w="810"/>
        <w:gridCol w:w="822"/>
        <w:gridCol w:w="606"/>
        <w:gridCol w:w="217"/>
        <w:gridCol w:w="823"/>
        <w:gridCol w:w="823"/>
        <w:gridCol w:w="823"/>
        <w:gridCol w:w="823"/>
        <w:gridCol w:w="823"/>
        <w:gridCol w:w="900"/>
        <w:gridCol w:w="990"/>
      </w:tblGrid>
      <w:tr w:rsidR="00B25128" w:rsidRPr="00BC35CE" w:rsidTr="00210FB6">
        <w:trPr>
          <w:cnfStyle w:val="100000000000"/>
        </w:trPr>
        <w:tc>
          <w:tcPr>
            <w:cnfStyle w:val="001000000000"/>
            <w:tcW w:w="1998" w:type="dxa"/>
            <w:gridSpan w:val="2"/>
            <w:vMerge w:val="restart"/>
            <w:hideMark/>
          </w:tcPr>
          <w:p w:rsidR="00B25128" w:rsidRPr="00450F8A" w:rsidRDefault="00B25128" w:rsidP="00210FB6">
            <w:pPr>
              <w:rPr>
                <w:rFonts w:ascii="Times New Roman" w:eastAsia="Times New Roman" w:hAnsi="Times New Roman" w:cs="Times New Roman"/>
                <w:sz w:val="24"/>
                <w:szCs w:val="24"/>
                <w:lang w:val="es-MX"/>
              </w:rPr>
            </w:pPr>
          </w:p>
        </w:tc>
        <w:tc>
          <w:tcPr>
            <w:tcW w:w="1428" w:type="dxa"/>
            <w:gridSpan w:val="2"/>
            <w:hideMark/>
          </w:tcPr>
          <w:p w:rsidR="00B25128" w:rsidRPr="00450F8A" w:rsidRDefault="00B25128" w:rsidP="00210FB6">
            <w:pPr>
              <w:jc w:val="center"/>
              <w:cnfStyle w:val="100000000000"/>
              <w:rPr>
                <w:rFonts w:ascii="Arial" w:eastAsia="Times New Roman" w:hAnsi="Arial" w:cs="Arial"/>
                <w:sz w:val="14"/>
                <w:szCs w:val="18"/>
                <w:lang w:val="es-MX"/>
              </w:rPr>
            </w:pPr>
            <w:r w:rsidRPr="00450F8A">
              <w:rPr>
                <w:rFonts w:ascii="Arial" w:eastAsia="Times New Roman" w:hAnsi="Arial" w:cs="Arial"/>
                <w:sz w:val="14"/>
                <w:szCs w:val="18"/>
                <w:lang w:val="es-MX"/>
              </w:rPr>
              <w:t>Levene's Análisis de igualdad de varianzas</w:t>
            </w:r>
          </w:p>
        </w:tc>
        <w:tc>
          <w:tcPr>
            <w:tcW w:w="6222" w:type="dxa"/>
            <w:gridSpan w:val="8"/>
            <w:hideMark/>
          </w:tcPr>
          <w:p w:rsidR="00B25128" w:rsidRPr="00450F8A" w:rsidRDefault="00B25128" w:rsidP="00210FB6">
            <w:pPr>
              <w:jc w:val="center"/>
              <w:cnfStyle w:val="100000000000"/>
              <w:rPr>
                <w:rFonts w:ascii="Arial" w:eastAsia="Times New Roman" w:hAnsi="Arial" w:cs="Arial"/>
                <w:sz w:val="14"/>
                <w:szCs w:val="18"/>
                <w:lang w:val="es-MX"/>
              </w:rPr>
            </w:pPr>
            <w:r w:rsidRPr="00450F8A">
              <w:rPr>
                <w:rFonts w:ascii="Arial" w:eastAsia="Times New Roman" w:hAnsi="Arial" w:cs="Arial"/>
                <w:sz w:val="14"/>
                <w:szCs w:val="18"/>
                <w:lang w:val="es-MX"/>
              </w:rPr>
              <w:t>Prueba-T para igualdad de medias</w:t>
            </w:r>
          </w:p>
        </w:tc>
      </w:tr>
      <w:tr w:rsidR="00B25128" w:rsidRPr="00450F8A" w:rsidTr="00210FB6">
        <w:trPr>
          <w:cnfStyle w:val="000000100000"/>
        </w:trPr>
        <w:tc>
          <w:tcPr>
            <w:cnfStyle w:val="001000000000"/>
            <w:tcW w:w="1998" w:type="dxa"/>
            <w:gridSpan w:val="2"/>
            <w:vMerge/>
            <w:hideMark/>
          </w:tcPr>
          <w:p w:rsidR="00B25128" w:rsidRPr="00450F8A" w:rsidRDefault="00B25128" w:rsidP="00210FB6">
            <w:pPr>
              <w:rPr>
                <w:rFonts w:ascii="Times New Roman" w:eastAsia="Times New Roman" w:hAnsi="Times New Roman" w:cs="Times New Roman"/>
                <w:sz w:val="24"/>
                <w:szCs w:val="24"/>
                <w:lang w:val="es-MX"/>
              </w:rPr>
            </w:pPr>
          </w:p>
        </w:tc>
        <w:tc>
          <w:tcPr>
            <w:tcW w:w="822" w:type="dxa"/>
            <w:vMerge w:val="restart"/>
            <w:hideMark/>
          </w:tcPr>
          <w:p w:rsidR="00B25128" w:rsidRPr="00450F8A" w:rsidRDefault="00B25128" w:rsidP="00210FB6">
            <w:pPr>
              <w:jc w:val="center"/>
              <w:cnfStyle w:val="000000100000"/>
              <w:rPr>
                <w:rFonts w:ascii="Arial" w:eastAsia="Times New Roman" w:hAnsi="Arial" w:cs="Arial"/>
                <w:b/>
                <w:sz w:val="16"/>
                <w:szCs w:val="18"/>
                <w:lang w:val="es-MX"/>
              </w:rPr>
            </w:pPr>
            <w:r w:rsidRPr="00450F8A">
              <w:rPr>
                <w:rFonts w:ascii="Arial" w:eastAsia="Times New Roman" w:hAnsi="Arial" w:cs="Arial"/>
                <w:b/>
                <w:color w:val="000000"/>
                <w:sz w:val="16"/>
                <w:szCs w:val="18"/>
                <w:lang w:val="es-MX"/>
              </w:rPr>
              <w:t>F</w:t>
            </w:r>
          </w:p>
        </w:tc>
        <w:tc>
          <w:tcPr>
            <w:tcW w:w="823" w:type="dxa"/>
            <w:gridSpan w:val="2"/>
            <w:vMerge w:val="restart"/>
            <w:hideMark/>
          </w:tcPr>
          <w:p w:rsidR="00B25128" w:rsidRPr="00450F8A" w:rsidRDefault="00B25128" w:rsidP="00210FB6">
            <w:pPr>
              <w:jc w:val="center"/>
              <w:cnfStyle w:val="000000100000"/>
              <w:rPr>
                <w:rFonts w:ascii="Arial" w:eastAsia="Times New Roman" w:hAnsi="Arial" w:cs="Arial"/>
                <w:b/>
                <w:sz w:val="16"/>
                <w:szCs w:val="18"/>
                <w:lang w:val="es-MX"/>
              </w:rPr>
            </w:pPr>
            <w:r w:rsidRPr="00450F8A">
              <w:rPr>
                <w:rFonts w:ascii="Arial" w:eastAsia="Times New Roman" w:hAnsi="Arial" w:cs="Arial"/>
                <w:b/>
                <w:color w:val="000000"/>
                <w:sz w:val="16"/>
                <w:szCs w:val="18"/>
                <w:lang w:val="es-MX"/>
              </w:rPr>
              <w:t>Sig.</w:t>
            </w:r>
          </w:p>
        </w:tc>
        <w:tc>
          <w:tcPr>
            <w:tcW w:w="823" w:type="dxa"/>
            <w:vMerge w:val="restart"/>
            <w:hideMark/>
          </w:tcPr>
          <w:p w:rsidR="00B25128" w:rsidRPr="00450F8A" w:rsidRDefault="00B25128" w:rsidP="00210FB6">
            <w:pPr>
              <w:jc w:val="center"/>
              <w:cnfStyle w:val="000000100000"/>
              <w:rPr>
                <w:rFonts w:ascii="Arial" w:eastAsia="Times New Roman" w:hAnsi="Arial" w:cs="Arial"/>
                <w:b/>
                <w:sz w:val="16"/>
                <w:szCs w:val="18"/>
                <w:lang w:val="es-MX"/>
              </w:rPr>
            </w:pPr>
            <w:r w:rsidRPr="00450F8A">
              <w:rPr>
                <w:rFonts w:ascii="Arial" w:eastAsia="Times New Roman" w:hAnsi="Arial" w:cs="Arial"/>
                <w:b/>
                <w:color w:val="000000"/>
                <w:sz w:val="16"/>
                <w:szCs w:val="18"/>
                <w:lang w:val="es-MX"/>
              </w:rPr>
              <w:t>t</w:t>
            </w:r>
          </w:p>
        </w:tc>
        <w:tc>
          <w:tcPr>
            <w:tcW w:w="823" w:type="dxa"/>
            <w:vMerge w:val="restart"/>
            <w:hideMark/>
          </w:tcPr>
          <w:p w:rsidR="00B25128" w:rsidRPr="00450F8A" w:rsidRDefault="00B25128" w:rsidP="00210FB6">
            <w:pPr>
              <w:jc w:val="center"/>
              <w:cnfStyle w:val="000000100000"/>
              <w:rPr>
                <w:rFonts w:ascii="Arial" w:eastAsia="Times New Roman" w:hAnsi="Arial" w:cs="Arial"/>
                <w:b/>
                <w:sz w:val="16"/>
                <w:szCs w:val="18"/>
                <w:lang w:val="es-MX"/>
              </w:rPr>
            </w:pPr>
            <w:r w:rsidRPr="00450F8A">
              <w:rPr>
                <w:rFonts w:ascii="Arial" w:eastAsia="Times New Roman" w:hAnsi="Arial" w:cs="Arial"/>
                <w:b/>
                <w:color w:val="000000"/>
                <w:sz w:val="16"/>
                <w:szCs w:val="18"/>
                <w:lang w:val="es-MX"/>
              </w:rPr>
              <w:t>Df</w:t>
            </w:r>
          </w:p>
        </w:tc>
        <w:tc>
          <w:tcPr>
            <w:tcW w:w="823" w:type="dxa"/>
            <w:vMerge w:val="restart"/>
            <w:hideMark/>
          </w:tcPr>
          <w:p w:rsidR="00B25128" w:rsidRPr="00450F8A" w:rsidRDefault="00B25128" w:rsidP="00210FB6">
            <w:pPr>
              <w:jc w:val="center"/>
              <w:cnfStyle w:val="000000100000"/>
              <w:rPr>
                <w:rFonts w:ascii="Arial" w:eastAsia="Times New Roman" w:hAnsi="Arial" w:cs="Arial"/>
                <w:b/>
                <w:sz w:val="16"/>
                <w:szCs w:val="18"/>
                <w:lang w:val="es-MX"/>
              </w:rPr>
            </w:pPr>
            <w:r w:rsidRPr="00450F8A">
              <w:rPr>
                <w:rFonts w:ascii="Arial" w:eastAsia="Times New Roman" w:hAnsi="Arial" w:cs="Arial"/>
                <w:b/>
                <w:color w:val="000000"/>
                <w:sz w:val="16"/>
                <w:szCs w:val="18"/>
                <w:lang w:val="es-MX"/>
              </w:rPr>
              <w:t>Sig.</w:t>
            </w:r>
          </w:p>
        </w:tc>
        <w:tc>
          <w:tcPr>
            <w:tcW w:w="823" w:type="dxa"/>
            <w:vMerge w:val="restart"/>
            <w:hideMark/>
          </w:tcPr>
          <w:p w:rsidR="00B25128" w:rsidRPr="00450F8A" w:rsidRDefault="00B25128" w:rsidP="00210FB6">
            <w:pPr>
              <w:jc w:val="center"/>
              <w:cnfStyle w:val="000000100000"/>
              <w:rPr>
                <w:rFonts w:ascii="Arial" w:eastAsia="Times New Roman" w:hAnsi="Arial" w:cs="Arial"/>
                <w:b/>
                <w:sz w:val="16"/>
                <w:szCs w:val="18"/>
                <w:lang w:val="es-MX"/>
              </w:rPr>
            </w:pPr>
            <w:r w:rsidRPr="00450F8A">
              <w:rPr>
                <w:rFonts w:ascii="Arial" w:eastAsia="Times New Roman" w:hAnsi="Arial" w:cs="Arial"/>
                <w:b/>
                <w:color w:val="000000"/>
                <w:sz w:val="16"/>
                <w:szCs w:val="18"/>
                <w:lang w:val="es-MX"/>
              </w:rPr>
              <w:t>Dif. Medias</w:t>
            </w:r>
          </w:p>
        </w:tc>
        <w:tc>
          <w:tcPr>
            <w:tcW w:w="823" w:type="dxa"/>
            <w:vMerge w:val="restart"/>
            <w:hideMark/>
          </w:tcPr>
          <w:p w:rsidR="00B25128" w:rsidRPr="00450F8A" w:rsidRDefault="00B25128" w:rsidP="00210FB6">
            <w:pPr>
              <w:jc w:val="center"/>
              <w:cnfStyle w:val="000000100000"/>
              <w:rPr>
                <w:rFonts w:ascii="Arial" w:eastAsia="Times New Roman" w:hAnsi="Arial" w:cs="Arial"/>
                <w:b/>
                <w:color w:val="000000"/>
                <w:sz w:val="16"/>
                <w:szCs w:val="18"/>
                <w:lang w:val="es-MX"/>
              </w:rPr>
            </w:pPr>
            <w:r w:rsidRPr="00450F8A">
              <w:rPr>
                <w:rFonts w:ascii="Arial" w:eastAsia="Times New Roman" w:hAnsi="Arial" w:cs="Arial"/>
                <w:b/>
                <w:color w:val="000000"/>
                <w:sz w:val="16"/>
                <w:szCs w:val="18"/>
                <w:lang w:val="es-MX"/>
              </w:rPr>
              <w:t>Dif.</w:t>
            </w:r>
          </w:p>
          <w:p w:rsidR="00B25128" w:rsidRPr="00450F8A" w:rsidRDefault="00B25128" w:rsidP="00210FB6">
            <w:pPr>
              <w:jc w:val="center"/>
              <w:cnfStyle w:val="000000100000"/>
              <w:rPr>
                <w:rFonts w:ascii="Arial" w:eastAsia="Times New Roman" w:hAnsi="Arial" w:cs="Arial"/>
                <w:b/>
                <w:sz w:val="16"/>
                <w:szCs w:val="18"/>
                <w:lang w:val="es-MX"/>
              </w:rPr>
            </w:pPr>
            <w:r w:rsidRPr="00450F8A">
              <w:rPr>
                <w:rFonts w:ascii="Arial" w:eastAsia="Times New Roman" w:hAnsi="Arial" w:cs="Arial"/>
                <w:b/>
                <w:color w:val="000000"/>
                <w:sz w:val="16"/>
                <w:szCs w:val="18"/>
                <w:lang w:val="es-MX"/>
              </w:rPr>
              <w:t>Error std.</w:t>
            </w:r>
          </w:p>
        </w:tc>
        <w:tc>
          <w:tcPr>
            <w:tcW w:w="1890" w:type="dxa"/>
            <w:gridSpan w:val="2"/>
            <w:hideMark/>
          </w:tcPr>
          <w:p w:rsidR="00B25128" w:rsidRPr="00450F8A" w:rsidRDefault="00B25128" w:rsidP="00210FB6">
            <w:pPr>
              <w:jc w:val="center"/>
              <w:cnfStyle w:val="000000100000"/>
              <w:rPr>
                <w:rFonts w:ascii="Arial" w:eastAsia="Times New Roman" w:hAnsi="Arial" w:cs="Arial"/>
                <w:b/>
                <w:sz w:val="16"/>
                <w:szCs w:val="18"/>
                <w:lang w:val="es-MX"/>
              </w:rPr>
            </w:pPr>
            <w:r w:rsidRPr="00450F8A">
              <w:rPr>
                <w:rFonts w:ascii="Arial" w:eastAsia="Times New Roman" w:hAnsi="Arial" w:cs="Arial"/>
                <w:b/>
                <w:color w:val="000000"/>
                <w:sz w:val="16"/>
                <w:szCs w:val="18"/>
                <w:lang w:val="es-MX"/>
              </w:rPr>
              <w:t>Intervalo de confianza 95%</w:t>
            </w:r>
          </w:p>
        </w:tc>
      </w:tr>
      <w:tr w:rsidR="00B25128" w:rsidRPr="00450F8A" w:rsidTr="00210FB6">
        <w:trPr>
          <w:cnfStyle w:val="000000010000"/>
        </w:trPr>
        <w:tc>
          <w:tcPr>
            <w:cnfStyle w:val="001000000000"/>
            <w:tcW w:w="1998" w:type="dxa"/>
            <w:gridSpan w:val="2"/>
            <w:vMerge/>
            <w:hideMark/>
          </w:tcPr>
          <w:p w:rsidR="00B25128" w:rsidRPr="00450F8A" w:rsidRDefault="00B25128" w:rsidP="00210FB6">
            <w:pPr>
              <w:rPr>
                <w:rFonts w:ascii="Times New Roman" w:eastAsia="Times New Roman" w:hAnsi="Times New Roman" w:cs="Times New Roman"/>
                <w:sz w:val="24"/>
                <w:szCs w:val="24"/>
                <w:lang w:val="es-MX"/>
              </w:rPr>
            </w:pPr>
          </w:p>
        </w:tc>
        <w:tc>
          <w:tcPr>
            <w:tcW w:w="822" w:type="dxa"/>
            <w:vMerge/>
            <w:hideMark/>
          </w:tcPr>
          <w:p w:rsidR="00B25128" w:rsidRPr="00450F8A" w:rsidRDefault="00B25128" w:rsidP="00210FB6">
            <w:pPr>
              <w:cnfStyle w:val="000000010000"/>
              <w:rPr>
                <w:rFonts w:ascii="Arial" w:eastAsia="Times New Roman" w:hAnsi="Arial" w:cs="Arial"/>
                <w:sz w:val="16"/>
                <w:szCs w:val="18"/>
                <w:lang w:val="es-MX"/>
              </w:rPr>
            </w:pPr>
          </w:p>
        </w:tc>
        <w:tc>
          <w:tcPr>
            <w:tcW w:w="823" w:type="dxa"/>
            <w:gridSpan w:val="2"/>
            <w:vMerge/>
            <w:hideMark/>
          </w:tcPr>
          <w:p w:rsidR="00B25128" w:rsidRPr="00450F8A" w:rsidRDefault="00B25128" w:rsidP="00210FB6">
            <w:pPr>
              <w:cnfStyle w:val="000000010000"/>
              <w:rPr>
                <w:rFonts w:ascii="Arial" w:eastAsia="Times New Roman" w:hAnsi="Arial" w:cs="Arial"/>
                <w:sz w:val="16"/>
                <w:szCs w:val="18"/>
                <w:lang w:val="es-MX"/>
              </w:rPr>
            </w:pPr>
          </w:p>
        </w:tc>
        <w:tc>
          <w:tcPr>
            <w:tcW w:w="823" w:type="dxa"/>
            <w:vMerge/>
            <w:hideMark/>
          </w:tcPr>
          <w:p w:rsidR="00B25128" w:rsidRPr="00450F8A" w:rsidRDefault="00B25128" w:rsidP="00210FB6">
            <w:pPr>
              <w:cnfStyle w:val="000000010000"/>
              <w:rPr>
                <w:rFonts w:ascii="Arial" w:eastAsia="Times New Roman" w:hAnsi="Arial" w:cs="Arial"/>
                <w:sz w:val="16"/>
                <w:szCs w:val="18"/>
                <w:lang w:val="es-MX"/>
              </w:rPr>
            </w:pPr>
          </w:p>
        </w:tc>
        <w:tc>
          <w:tcPr>
            <w:tcW w:w="823" w:type="dxa"/>
            <w:vMerge/>
            <w:hideMark/>
          </w:tcPr>
          <w:p w:rsidR="00B25128" w:rsidRPr="00450F8A" w:rsidRDefault="00B25128" w:rsidP="00210FB6">
            <w:pPr>
              <w:cnfStyle w:val="000000010000"/>
              <w:rPr>
                <w:rFonts w:ascii="Arial" w:eastAsia="Times New Roman" w:hAnsi="Arial" w:cs="Arial"/>
                <w:sz w:val="16"/>
                <w:szCs w:val="18"/>
                <w:lang w:val="es-MX"/>
              </w:rPr>
            </w:pPr>
          </w:p>
        </w:tc>
        <w:tc>
          <w:tcPr>
            <w:tcW w:w="823" w:type="dxa"/>
            <w:vMerge/>
            <w:hideMark/>
          </w:tcPr>
          <w:p w:rsidR="00B25128" w:rsidRPr="00450F8A" w:rsidRDefault="00B25128" w:rsidP="00210FB6">
            <w:pPr>
              <w:cnfStyle w:val="000000010000"/>
              <w:rPr>
                <w:rFonts w:ascii="Arial" w:eastAsia="Times New Roman" w:hAnsi="Arial" w:cs="Arial"/>
                <w:sz w:val="16"/>
                <w:szCs w:val="18"/>
                <w:lang w:val="es-MX"/>
              </w:rPr>
            </w:pPr>
          </w:p>
        </w:tc>
        <w:tc>
          <w:tcPr>
            <w:tcW w:w="823" w:type="dxa"/>
            <w:vMerge/>
            <w:hideMark/>
          </w:tcPr>
          <w:p w:rsidR="00B25128" w:rsidRPr="00450F8A" w:rsidRDefault="00B25128" w:rsidP="00210FB6">
            <w:pPr>
              <w:cnfStyle w:val="000000010000"/>
              <w:rPr>
                <w:rFonts w:ascii="Arial" w:eastAsia="Times New Roman" w:hAnsi="Arial" w:cs="Arial"/>
                <w:sz w:val="16"/>
                <w:szCs w:val="18"/>
                <w:lang w:val="es-MX"/>
              </w:rPr>
            </w:pPr>
          </w:p>
        </w:tc>
        <w:tc>
          <w:tcPr>
            <w:tcW w:w="823" w:type="dxa"/>
            <w:vMerge/>
            <w:hideMark/>
          </w:tcPr>
          <w:p w:rsidR="00B25128" w:rsidRPr="00450F8A" w:rsidRDefault="00B25128" w:rsidP="00210FB6">
            <w:pPr>
              <w:cnfStyle w:val="000000010000"/>
              <w:rPr>
                <w:rFonts w:ascii="Arial" w:eastAsia="Times New Roman" w:hAnsi="Arial" w:cs="Arial"/>
                <w:sz w:val="16"/>
                <w:szCs w:val="18"/>
                <w:lang w:val="es-MX"/>
              </w:rPr>
            </w:pPr>
          </w:p>
        </w:tc>
        <w:tc>
          <w:tcPr>
            <w:tcW w:w="900" w:type="dxa"/>
            <w:hideMark/>
          </w:tcPr>
          <w:p w:rsidR="00B25128" w:rsidRPr="00450F8A" w:rsidRDefault="00B25128" w:rsidP="00210FB6">
            <w:pPr>
              <w:jc w:val="center"/>
              <w:cnfStyle w:val="000000010000"/>
              <w:rPr>
                <w:rFonts w:ascii="Arial" w:eastAsia="Times New Roman" w:hAnsi="Arial" w:cs="Arial"/>
                <w:sz w:val="16"/>
                <w:szCs w:val="18"/>
                <w:lang w:val="es-MX"/>
              </w:rPr>
            </w:pPr>
            <w:r w:rsidRPr="00450F8A">
              <w:rPr>
                <w:rFonts w:ascii="Arial" w:eastAsia="Times New Roman" w:hAnsi="Arial" w:cs="Arial"/>
                <w:color w:val="000000"/>
                <w:sz w:val="16"/>
                <w:szCs w:val="18"/>
                <w:lang w:val="es-MX"/>
              </w:rPr>
              <w:t>Inferior</w:t>
            </w:r>
          </w:p>
        </w:tc>
        <w:tc>
          <w:tcPr>
            <w:tcW w:w="990" w:type="dxa"/>
            <w:hideMark/>
          </w:tcPr>
          <w:p w:rsidR="00B25128" w:rsidRPr="00450F8A" w:rsidRDefault="00B25128" w:rsidP="00210FB6">
            <w:pPr>
              <w:jc w:val="center"/>
              <w:cnfStyle w:val="000000010000"/>
              <w:rPr>
                <w:rFonts w:ascii="Arial" w:eastAsia="Times New Roman" w:hAnsi="Arial" w:cs="Arial"/>
                <w:sz w:val="16"/>
                <w:szCs w:val="18"/>
                <w:lang w:val="es-MX"/>
              </w:rPr>
            </w:pPr>
            <w:r w:rsidRPr="00450F8A">
              <w:rPr>
                <w:rFonts w:ascii="Arial" w:eastAsia="Times New Roman" w:hAnsi="Arial" w:cs="Arial"/>
                <w:color w:val="000000"/>
                <w:sz w:val="16"/>
                <w:szCs w:val="18"/>
                <w:lang w:val="es-MX"/>
              </w:rPr>
              <w:t>Superior</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sidRPr="00450F8A">
              <w:rPr>
                <w:rFonts w:ascii="Arial" w:eastAsia="Times New Roman" w:hAnsi="Arial" w:cs="Arial"/>
                <w:color w:val="000000"/>
                <w:sz w:val="16"/>
                <w:szCs w:val="18"/>
                <w:lang w:val="es-MX"/>
              </w:rPr>
              <w:t>Actividades uno a uno CE</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2.129</w:t>
            </w:r>
          </w:p>
        </w:tc>
        <w:tc>
          <w:tcPr>
            <w:tcW w:w="823" w:type="dxa"/>
            <w:gridSpan w:val="2"/>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.153</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-1.368</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36</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.180</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-1.474</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1.077</w:t>
            </w:r>
          </w:p>
        </w:tc>
        <w:tc>
          <w:tcPr>
            <w:tcW w:w="90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-3.658</w:t>
            </w:r>
          </w:p>
        </w:tc>
        <w:tc>
          <w:tcPr>
            <w:tcW w:w="99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.711</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6"/>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B7316F" w:rsidRDefault="00B25128" w:rsidP="00210FB6">
            <w:pPr>
              <w:cnfStyle w:val="000000010000"/>
              <w:rPr>
                <w:rFonts w:ascii="Times New Roman" w:hAnsi="Times New Roman" w:cs="Times New Roman"/>
                <w:sz w:val="14"/>
                <w:szCs w:val="24"/>
              </w:rPr>
            </w:pPr>
          </w:p>
        </w:tc>
        <w:tc>
          <w:tcPr>
            <w:tcW w:w="823" w:type="dxa"/>
            <w:gridSpan w:val="2"/>
            <w:hideMark/>
          </w:tcPr>
          <w:p w:rsidR="00B25128" w:rsidRPr="00B7316F" w:rsidRDefault="00B25128" w:rsidP="00210FB6">
            <w:pPr>
              <w:cnfStyle w:val="000000010000"/>
              <w:rPr>
                <w:rFonts w:ascii="Times New Roman" w:hAnsi="Times New Roman" w:cs="Times New Roman"/>
                <w:sz w:val="14"/>
                <w:szCs w:val="24"/>
              </w:rPr>
            </w:pP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-1.368</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31.564</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.181</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-1.474</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1.077</w:t>
            </w:r>
          </w:p>
        </w:tc>
        <w:tc>
          <w:tcPr>
            <w:tcW w:w="90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-3.669</w:t>
            </w:r>
          </w:p>
        </w:tc>
        <w:tc>
          <w:tcPr>
            <w:tcW w:w="99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.721</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sidRPr="00450F8A">
              <w:rPr>
                <w:rFonts w:ascii="Arial" w:eastAsia="Times New Roman" w:hAnsi="Arial" w:cs="Arial"/>
                <w:color w:val="000000"/>
                <w:sz w:val="16"/>
                <w:szCs w:val="18"/>
                <w:lang w:val="es-MX"/>
              </w:rPr>
              <w:t>Actividades en grupo pequeño  CE</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1.426</w:t>
            </w:r>
          </w:p>
        </w:tc>
        <w:tc>
          <w:tcPr>
            <w:tcW w:w="823" w:type="dxa"/>
            <w:gridSpan w:val="2"/>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.240</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-.976</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36</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.336</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-1.000</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1.025</w:t>
            </w:r>
          </w:p>
        </w:tc>
        <w:tc>
          <w:tcPr>
            <w:tcW w:w="90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-3.079</w:t>
            </w:r>
          </w:p>
        </w:tc>
        <w:tc>
          <w:tcPr>
            <w:tcW w:w="99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1.079</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6"/>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B7316F" w:rsidRDefault="00B25128" w:rsidP="00210FB6">
            <w:pPr>
              <w:cnfStyle w:val="000000010000"/>
              <w:rPr>
                <w:rFonts w:ascii="Times New Roman" w:hAnsi="Times New Roman" w:cs="Times New Roman"/>
                <w:sz w:val="14"/>
                <w:szCs w:val="24"/>
              </w:rPr>
            </w:pPr>
          </w:p>
        </w:tc>
        <w:tc>
          <w:tcPr>
            <w:tcW w:w="823" w:type="dxa"/>
            <w:gridSpan w:val="2"/>
            <w:hideMark/>
          </w:tcPr>
          <w:p w:rsidR="00B25128" w:rsidRPr="00B7316F" w:rsidRDefault="00B25128" w:rsidP="00210FB6">
            <w:pPr>
              <w:cnfStyle w:val="000000010000"/>
              <w:rPr>
                <w:rFonts w:ascii="Times New Roman" w:hAnsi="Times New Roman" w:cs="Times New Roman"/>
                <w:sz w:val="14"/>
                <w:szCs w:val="24"/>
              </w:rPr>
            </w:pP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-.976</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35.468</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.336</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-1.000</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1.025</w:t>
            </w:r>
          </w:p>
        </w:tc>
        <w:tc>
          <w:tcPr>
            <w:tcW w:w="90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-3.080</w:t>
            </w:r>
          </w:p>
        </w:tc>
        <w:tc>
          <w:tcPr>
            <w:tcW w:w="99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1.080</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sidRPr="00450F8A">
              <w:rPr>
                <w:rFonts w:ascii="Arial" w:eastAsia="Times New Roman" w:hAnsi="Arial" w:cs="Arial"/>
                <w:color w:val="000000"/>
                <w:sz w:val="16"/>
                <w:szCs w:val="18"/>
                <w:lang w:val="es-MX"/>
              </w:rPr>
              <w:t>Actividades en gran grupo CE</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1.149</w:t>
            </w:r>
          </w:p>
        </w:tc>
        <w:tc>
          <w:tcPr>
            <w:tcW w:w="823" w:type="dxa"/>
            <w:gridSpan w:val="2"/>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.291</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-1.195</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36</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.240</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-1.105</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.925</w:t>
            </w:r>
          </w:p>
        </w:tc>
        <w:tc>
          <w:tcPr>
            <w:tcW w:w="90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-2.982</w:t>
            </w:r>
          </w:p>
        </w:tc>
        <w:tc>
          <w:tcPr>
            <w:tcW w:w="99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.771</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6"/>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B7316F" w:rsidRDefault="00B25128" w:rsidP="00210FB6">
            <w:pPr>
              <w:cnfStyle w:val="000000010000"/>
              <w:rPr>
                <w:rFonts w:ascii="Times New Roman" w:hAnsi="Times New Roman" w:cs="Times New Roman"/>
                <w:sz w:val="14"/>
                <w:szCs w:val="24"/>
              </w:rPr>
            </w:pPr>
          </w:p>
        </w:tc>
        <w:tc>
          <w:tcPr>
            <w:tcW w:w="823" w:type="dxa"/>
            <w:gridSpan w:val="2"/>
            <w:hideMark/>
          </w:tcPr>
          <w:p w:rsidR="00B25128" w:rsidRPr="00B7316F" w:rsidRDefault="00B25128" w:rsidP="00210FB6">
            <w:pPr>
              <w:cnfStyle w:val="000000010000"/>
              <w:rPr>
                <w:rFonts w:ascii="Times New Roman" w:hAnsi="Times New Roman" w:cs="Times New Roman"/>
                <w:sz w:val="14"/>
                <w:szCs w:val="24"/>
              </w:rPr>
            </w:pP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-1.195</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35.561</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.240</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-1.105</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.925</w:t>
            </w:r>
          </w:p>
        </w:tc>
        <w:tc>
          <w:tcPr>
            <w:tcW w:w="90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-2.982</w:t>
            </w:r>
          </w:p>
        </w:tc>
        <w:tc>
          <w:tcPr>
            <w:tcW w:w="99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.772</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sidRPr="00450F8A">
              <w:rPr>
                <w:rFonts w:ascii="Arial" w:eastAsia="Times New Roman" w:hAnsi="Arial" w:cs="Arial"/>
                <w:color w:val="000000"/>
                <w:sz w:val="16"/>
                <w:szCs w:val="18"/>
                <w:lang w:val="es-MX"/>
              </w:rPr>
              <w:t>Apariencia CE</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4.484</w:t>
            </w:r>
          </w:p>
        </w:tc>
        <w:tc>
          <w:tcPr>
            <w:tcW w:w="823" w:type="dxa"/>
            <w:gridSpan w:val="2"/>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.041</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-1.000</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36</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.324</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-.211</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.211</w:t>
            </w:r>
          </w:p>
        </w:tc>
        <w:tc>
          <w:tcPr>
            <w:tcW w:w="90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-.637</w:t>
            </w:r>
          </w:p>
        </w:tc>
        <w:tc>
          <w:tcPr>
            <w:tcW w:w="99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.216</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6"/>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B7316F" w:rsidRDefault="00B25128" w:rsidP="00210FB6">
            <w:pPr>
              <w:cnfStyle w:val="000000010000"/>
              <w:rPr>
                <w:rFonts w:ascii="Times New Roman" w:hAnsi="Times New Roman" w:cs="Times New Roman"/>
                <w:sz w:val="14"/>
                <w:szCs w:val="24"/>
              </w:rPr>
            </w:pPr>
          </w:p>
        </w:tc>
        <w:tc>
          <w:tcPr>
            <w:tcW w:w="823" w:type="dxa"/>
            <w:gridSpan w:val="2"/>
            <w:hideMark/>
          </w:tcPr>
          <w:p w:rsidR="00B25128" w:rsidRPr="00B7316F" w:rsidRDefault="00B25128" w:rsidP="00210FB6">
            <w:pPr>
              <w:cnfStyle w:val="000000010000"/>
              <w:rPr>
                <w:rFonts w:ascii="Times New Roman" w:hAnsi="Times New Roman" w:cs="Times New Roman"/>
                <w:sz w:val="14"/>
                <w:szCs w:val="24"/>
              </w:rPr>
            </w:pP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-1.000</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18.000</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.331</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-.211</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.211</w:t>
            </w:r>
          </w:p>
        </w:tc>
        <w:tc>
          <w:tcPr>
            <w:tcW w:w="90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-.653</w:t>
            </w:r>
          </w:p>
        </w:tc>
        <w:tc>
          <w:tcPr>
            <w:tcW w:w="99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.232</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sidRPr="00450F8A">
              <w:rPr>
                <w:rFonts w:ascii="Arial" w:eastAsia="Times New Roman" w:hAnsi="Arial" w:cs="Arial"/>
                <w:color w:val="000000"/>
                <w:sz w:val="16"/>
                <w:szCs w:val="18"/>
                <w:lang w:val="es-MX"/>
              </w:rPr>
              <w:t>Lenguaje corporal CE</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.094</w:t>
            </w:r>
          </w:p>
        </w:tc>
        <w:tc>
          <w:tcPr>
            <w:tcW w:w="823" w:type="dxa"/>
            <w:gridSpan w:val="2"/>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.762</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-.628</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36</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.534</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-.526</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.838</w:t>
            </w:r>
          </w:p>
        </w:tc>
        <w:tc>
          <w:tcPr>
            <w:tcW w:w="90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-2.227</w:t>
            </w:r>
          </w:p>
        </w:tc>
        <w:tc>
          <w:tcPr>
            <w:tcW w:w="99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1.174</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6"/>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B7316F" w:rsidRDefault="00B25128" w:rsidP="00210FB6">
            <w:pPr>
              <w:cnfStyle w:val="000000010000"/>
              <w:rPr>
                <w:rFonts w:ascii="Times New Roman" w:hAnsi="Times New Roman" w:cs="Times New Roman"/>
                <w:sz w:val="14"/>
                <w:szCs w:val="24"/>
              </w:rPr>
            </w:pPr>
          </w:p>
        </w:tc>
        <w:tc>
          <w:tcPr>
            <w:tcW w:w="823" w:type="dxa"/>
            <w:gridSpan w:val="2"/>
            <w:hideMark/>
          </w:tcPr>
          <w:p w:rsidR="00B25128" w:rsidRPr="00B7316F" w:rsidRDefault="00B25128" w:rsidP="00210FB6">
            <w:pPr>
              <w:cnfStyle w:val="000000010000"/>
              <w:rPr>
                <w:rFonts w:ascii="Times New Roman" w:hAnsi="Times New Roman" w:cs="Times New Roman"/>
                <w:sz w:val="14"/>
                <w:szCs w:val="24"/>
              </w:rPr>
            </w:pP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-.628</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35.669</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.534</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-.526</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.838</w:t>
            </w:r>
          </w:p>
        </w:tc>
        <w:tc>
          <w:tcPr>
            <w:tcW w:w="90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-2.227</w:t>
            </w:r>
          </w:p>
        </w:tc>
        <w:tc>
          <w:tcPr>
            <w:tcW w:w="99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1.175</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sidRPr="00450F8A">
              <w:rPr>
                <w:rFonts w:ascii="Arial" w:eastAsia="Times New Roman" w:hAnsi="Arial" w:cs="Arial"/>
                <w:color w:val="000000"/>
                <w:sz w:val="16"/>
                <w:szCs w:val="18"/>
                <w:lang w:val="es-MX"/>
              </w:rPr>
              <w:t>Habilidades verbales CE</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4.163</w:t>
            </w:r>
          </w:p>
        </w:tc>
        <w:tc>
          <w:tcPr>
            <w:tcW w:w="823" w:type="dxa"/>
            <w:gridSpan w:val="2"/>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.049</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-1.337</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36</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.190</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-1.211</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.906</w:t>
            </w:r>
          </w:p>
        </w:tc>
        <w:tc>
          <w:tcPr>
            <w:tcW w:w="90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-3.047</w:t>
            </w:r>
          </w:p>
        </w:tc>
        <w:tc>
          <w:tcPr>
            <w:tcW w:w="99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.626</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6"/>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B7316F" w:rsidRDefault="00B25128" w:rsidP="00210FB6">
            <w:pPr>
              <w:cnfStyle w:val="000000010000"/>
              <w:rPr>
                <w:rFonts w:ascii="Times New Roman" w:hAnsi="Times New Roman" w:cs="Times New Roman"/>
                <w:sz w:val="14"/>
                <w:szCs w:val="24"/>
              </w:rPr>
            </w:pPr>
          </w:p>
        </w:tc>
        <w:tc>
          <w:tcPr>
            <w:tcW w:w="823" w:type="dxa"/>
            <w:gridSpan w:val="2"/>
            <w:hideMark/>
          </w:tcPr>
          <w:p w:rsidR="00B25128" w:rsidRPr="00B7316F" w:rsidRDefault="00B25128" w:rsidP="00210FB6">
            <w:pPr>
              <w:cnfStyle w:val="000000010000"/>
              <w:rPr>
                <w:rFonts w:ascii="Times New Roman" w:hAnsi="Times New Roman" w:cs="Times New Roman"/>
                <w:sz w:val="14"/>
                <w:szCs w:val="24"/>
              </w:rPr>
            </w:pP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-1.337</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32.297</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.191</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-1.211</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.906</w:t>
            </w:r>
          </w:p>
        </w:tc>
        <w:tc>
          <w:tcPr>
            <w:tcW w:w="90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-3.054</w:t>
            </w:r>
          </w:p>
        </w:tc>
        <w:tc>
          <w:tcPr>
            <w:tcW w:w="99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.633</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Pr>
                <w:rFonts w:ascii="Arial" w:eastAsia="Times New Roman" w:hAnsi="Arial" w:cs="Arial"/>
                <w:color w:val="000000"/>
                <w:sz w:val="16"/>
                <w:szCs w:val="18"/>
                <w:lang w:val="es-MX"/>
              </w:rPr>
              <w:t xml:space="preserve">Habilidades </w:t>
            </w:r>
            <w:r w:rsidRPr="00450F8A">
              <w:rPr>
                <w:rFonts w:ascii="Arial" w:eastAsia="Times New Roman" w:hAnsi="Arial" w:cs="Arial"/>
                <w:color w:val="000000"/>
                <w:sz w:val="16"/>
                <w:szCs w:val="18"/>
                <w:lang w:val="es-MX"/>
              </w:rPr>
              <w:t xml:space="preserve"> cooperación CE</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.320</w:t>
            </w:r>
          </w:p>
        </w:tc>
        <w:tc>
          <w:tcPr>
            <w:tcW w:w="823" w:type="dxa"/>
            <w:gridSpan w:val="2"/>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.575</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-2.464</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36</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.019</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-1.842</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.748</w:t>
            </w:r>
          </w:p>
        </w:tc>
        <w:tc>
          <w:tcPr>
            <w:tcW w:w="90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-3.358</w:t>
            </w:r>
          </w:p>
        </w:tc>
        <w:tc>
          <w:tcPr>
            <w:tcW w:w="99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-.326</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6"/>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B7316F" w:rsidRDefault="00B25128" w:rsidP="00210FB6">
            <w:pPr>
              <w:cnfStyle w:val="000000010000"/>
              <w:rPr>
                <w:rFonts w:ascii="Times New Roman" w:hAnsi="Times New Roman" w:cs="Times New Roman"/>
                <w:sz w:val="14"/>
                <w:szCs w:val="24"/>
              </w:rPr>
            </w:pPr>
          </w:p>
        </w:tc>
        <w:tc>
          <w:tcPr>
            <w:tcW w:w="823" w:type="dxa"/>
            <w:gridSpan w:val="2"/>
            <w:hideMark/>
          </w:tcPr>
          <w:p w:rsidR="00B25128" w:rsidRPr="00B7316F" w:rsidRDefault="00B25128" w:rsidP="00210FB6">
            <w:pPr>
              <w:cnfStyle w:val="000000010000"/>
              <w:rPr>
                <w:rFonts w:ascii="Times New Roman" w:hAnsi="Times New Roman" w:cs="Times New Roman"/>
                <w:sz w:val="14"/>
                <w:szCs w:val="24"/>
              </w:rPr>
            </w:pP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-2.464</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35.908</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.019</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-1.842</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.748</w:t>
            </w:r>
          </w:p>
        </w:tc>
        <w:tc>
          <w:tcPr>
            <w:tcW w:w="90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-3.358</w:t>
            </w:r>
          </w:p>
        </w:tc>
        <w:tc>
          <w:tcPr>
            <w:tcW w:w="99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-.326</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sidRPr="00450F8A">
              <w:rPr>
                <w:rFonts w:ascii="Arial" w:eastAsia="Times New Roman" w:hAnsi="Arial" w:cs="Arial"/>
                <w:color w:val="000000"/>
                <w:sz w:val="16"/>
                <w:szCs w:val="18"/>
                <w:lang w:val="es-MX"/>
              </w:rPr>
              <w:t>Habilidades de juego CE</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.000</w:t>
            </w:r>
          </w:p>
        </w:tc>
        <w:tc>
          <w:tcPr>
            <w:tcW w:w="823" w:type="dxa"/>
            <w:gridSpan w:val="2"/>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.991</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-1.046</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36</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.303</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-1.105</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1.057</w:t>
            </w:r>
          </w:p>
        </w:tc>
        <w:tc>
          <w:tcPr>
            <w:tcW w:w="90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-3.249</w:t>
            </w:r>
          </w:p>
        </w:tc>
        <w:tc>
          <w:tcPr>
            <w:tcW w:w="99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1.038</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6"/>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B7316F" w:rsidRDefault="00B25128" w:rsidP="00210FB6">
            <w:pPr>
              <w:cnfStyle w:val="000000010000"/>
              <w:rPr>
                <w:rFonts w:ascii="Times New Roman" w:hAnsi="Times New Roman" w:cs="Times New Roman"/>
                <w:sz w:val="14"/>
                <w:szCs w:val="24"/>
              </w:rPr>
            </w:pPr>
          </w:p>
        </w:tc>
        <w:tc>
          <w:tcPr>
            <w:tcW w:w="823" w:type="dxa"/>
            <w:gridSpan w:val="2"/>
            <w:hideMark/>
          </w:tcPr>
          <w:p w:rsidR="00B25128" w:rsidRPr="00B7316F" w:rsidRDefault="00B25128" w:rsidP="00210FB6">
            <w:pPr>
              <w:cnfStyle w:val="000000010000"/>
              <w:rPr>
                <w:rFonts w:ascii="Times New Roman" w:hAnsi="Times New Roman" w:cs="Times New Roman"/>
                <w:sz w:val="14"/>
                <w:szCs w:val="24"/>
              </w:rPr>
            </w:pP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-1.046</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35.914</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.303</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-1.105</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1.057</w:t>
            </w:r>
          </w:p>
        </w:tc>
        <w:tc>
          <w:tcPr>
            <w:tcW w:w="90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-3.249</w:t>
            </w:r>
          </w:p>
        </w:tc>
        <w:tc>
          <w:tcPr>
            <w:tcW w:w="99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1.039</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sidRPr="00450F8A">
              <w:rPr>
                <w:rFonts w:ascii="Arial" w:eastAsia="Times New Roman" w:hAnsi="Arial" w:cs="Arial"/>
                <w:color w:val="000000"/>
                <w:sz w:val="16"/>
                <w:szCs w:val="18"/>
                <w:lang w:val="es-MX"/>
              </w:rPr>
              <w:t>Asertividad CE</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.033</w:t>
            </w:r>
          </w:p>
        </w:tc>
        <w:tc>
          <w:tcPr>
            <w:tcW w:w="823" w:type="dxa"/>
            <w:gridSpan w:val="2"/>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.856</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-1.068</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36</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.293</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-.421</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.394</w:t>
            </w:r>
          </w:p>
        </w:tc>
        <w:tc>
          <w:tcPr>
            <w:tcW w:w="90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-1.221</w:t>
            </w:r>
          </w:p>
        </w:tc>
        <w:tc>
          <w:tcPr>
            <w:tcW w:w="99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.379</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6"/>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B7316F" w:rsidRDefault="00B25128" w:rsidP="00210FB6">
            <w:pPr>
              <w:cnfStyle w:val="000000010000"/>
              <w:rPr>
                <w:rFonts w:ascii="Times New Roman" w:hAnsi="Times New Roman" w:cs="Times New Roman"/>
                <w:sz w:val="14"/>
                <w:szCs w:val="24"/>
              </w:rPr>
            </w:pPr>
          </w:p>
        </w:tc>
        <w:tc>
          <w:tcPr>
            <w:tcW w:w="823" w:type="dxa"/>
            <w:gridSpan w:val="2"/>
            <w:hideMark/>
          </w:tcPr>
          <w:p w:rsidR="00B25128" w:rsidRPr="00B7316F" w:rsidRDefault="00B25128" w:rsidP="00210FB6">
            <w:pPr>
              <w:cnfStyle w:val="000000010000"/>
              <w:rPr>
                <w:rFonts w:ascii="Times New Roman" w:hAnsi="Times New Roman" w:cs="Times New Roman"/>
                <w:sz w:val="14"/>
                <w:szCs w:val="24"/>
              </w:rPr>
            </w:pP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-1.068</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35.808</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.293</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-.421</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.394</w:t>
            </w:r>
          </w:p>
        </w:tc>
        <w:tc>
          <w:tcPr>
            <w:tcW w:w="90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-1.221</w:t>
            </w:r>
          </w:p>
        </w:tc>
        <w:tc>
          <w:tcPr>
            <w:tcW w:w="99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.379</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Pr>
                <w:rFonts w:ascii="Arial" w:eastAsia="Times New Roman" w:hAnsi="Arial" w:cs="Arial"/>
                <w:color w:val="000000"/>
                <w:sz w:val="16"/>
                <w:szCs w:val="18"/>
                <w:lang w:val="es-MX"/>
              </w:rPr>
              <w:t>E</w:t>
            </w:r>
            <w:r w:rsidRPr="00450F8A">
              <w:rPr>
                <w:rFonts w:ascii="Arial" w:eastAsia="Times New Roman" w:hAnsi="Arial" w:cs="Arial"/>
                <w:color w:val="000000"/>
                <w:sz w:val="16"/>
                <w:szCs w:val="18"/>
                <w:lang w:val="es-MX"/>
              </w:rPr>
              <w:t>xpresar emociones CE</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.813</w:t>
            </w:r>
          </w:p>
        </w:tc>
        <w:tc>
          <w:tcPr>
            <w:tcW w:w="823" w:type="dxa"/>
            <w:gridSpan w:val="2"/>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.373</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-1.759</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35</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.087</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-.789</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.449</w:t>
            </w:r>
          </w:p>
        </w:tc>
        <w:tc>
          <w:tcPr>
            <w:tcW w:w="90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-1.701</w:t>
            </w:r>
          </w:p>
        </w:tc>
        <w:tc>
          <w:tcPr>
            <w:tcW w:w="99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.122</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6"/>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B7316F" w:rsidRDefault="00B25128" w:rsidP="00210FB6">
            <w:pPr>
              <w:cnfStyle w:val="000000010000"/>
              <w:rPr>
                <w:rFonts w:ascii="Times New Roman" w:hAnsi="Times New Roman" w:cs="Times New Roman"/>
                <w:sz w:val="14"/>
                <w:szCs w:val="24"/>
              </w:rPr>
            </w:pPr>
          </w:p>
        </w:tc>
        <w:tc>
          <w:tcPr>
            <w:tcW w:w="823" w:type="dxa"/>
            <w:gridSpan w:val="2"/>
            <w:hideMark/>
          </w:tcPr>
          <w:p w:rsidR="00B25128" w:rsidRPr="00B7316F" w:rsidRDefault="00B25128" w:rsidP="00210FB6">
            <w:pPr>
              <w:cnfStyle w:val="000000010000"/>
              <w:rPr>
                <w:rFonts w:ascii="Times New Roman" w:hAnsi="Times New Roman" w:cs="Times New Roman"/>
                <w:sz w:val="14"/>
                <w:szCs w:val="24"/>
              </w:rPr>
            </w:pP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-1.747</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31.958</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.090</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-.789</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.452</w:t>
            </w:r>
          </w:p>
        </w:tc>
        <w:tc>
          <w:tcPr>
            <w:tcW w:w="90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-1.710</w:t>
            </w:r>
          </w:p>
        </w:tc>
        <w:tc>
          <w:tcPr>
            <w:tcW w:w="99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.131</w:t>
            </w:r>
          </w:p>
        </w:tc>
      </w:tr>
      <w:tr w:rsidR="00B25128" w:rsidRPr="00450F8A" w:rsidTr="00210FB6">
        <w:trPr>
          <w:cnfStyle w:val="000000100000"/>
        </w:trPr>
        <w:tc>
          <w:tcPr>
            <w:cnfStyle w:val="001000000000"/>
            <w:tcW w:w="1188" w:type="dxa"/>
            <w:vMerge w:val="restart"/>
            <w:hideMark/>
          </w:tcPr>
          <w:p w:rsidR="00B25128" w:rsidRPr="00450F8A" w:rsidRDefault="00B25128" w:rsidP="00210FB6">
            <w:pPr>
              <w:rPr>
                <w:rFonts w:ascii="Arial" w:eastAsia="Times New Roman" w:hAnsi="Arial" w:cs="Arial"/>
                <w:sz w:val="16"/>
                <w:szCs w:val="18"/>
                <w:lang w:val="es-MX"/>
              </w:rPr>
            </w:pPr>
            <w:r w:rsidRPr="00450F8A">
              <w:rPr>
                <w:rFonts w:ascii="Arial" w:eastAsia="Times New Roman" w:hAnsi="Arial" w:cs="Arial"/>
                <w:color w:val="000000"/>
                <w:sz w:val="16"/>
                <w:szCs w:val="18"/>
                <w:lang w:val="es-MX"/>
              </w:rPr>
              <w:t>Habilidades de clase CE</w:t>
            </w:r>
          </w:p>
        </w:tc>
        <w:tc>
          <w:tcPr>
            <w:tcW w:w="810" w:type="dxa"/>
            <w:hideMark/>
          </w:tcPr>
          <w:p w:rsidR="00B25128" w:rsidRPr="00450F8A" w:rsidRDefault="00B25128" w:rsidP="00210FB6">
            <w:pPr>
              <w:cnfStyle w:val="00000010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Misma varianza</w:t>
            </w:r>
          </w:p>
        </w:tc>
        <w:tc>
          <w:tcPr>
            <w:tcW w:w="822"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2.813</w:t>
            </w:r>
          </w:p>
        </w:tc>
        <w:tc>
          <w:tcPr>
            <w:tcW w:w="823" w:type="dxa"/>
            <w:gridSpan w:val="2"/>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.102</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-1.694</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36</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.099</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-2.316</w:t>
            </w:r>
          </w:p>
        </w:tc>
        <w:tc>
          <w:tcPr>
            <w:tcW w:w="823"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1.367</w:t>
            </w:r>
          </w:p>
        </w:tc>
        <w:tc>
          <w:tcPr>
            <w:tcW w:w="90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-5.088</w:t>
            </w:r>
          </w:p>
        </w:tc>
        <w:tc>
          <w:tcPr>
            <w:tcW w:w="990" w:type="dxa"/>
            <w:vAlign w:val="center"/>
            <w:hideMark/>
          </w:tcPr>
          <w:p w:rsidR="00B25128" w:rsidRPr="00B7316F" w:rsidRDefault="00B25128" w:rsidP="00210FB6">
            <w:pPr>
              <w:spacing w:line="320" w:lineRule="atLeast"/>
              <w:ind w:left="60" w:right="60"/>
              <w:jc w:val="right"/>
              <w:cnfStyle w:val="000000100000"/>
              <w:rPr>
                <w:rFonts w:ascii="Arial" w:hAnsi="Arial" w:cs="Arial"/>
                <w:sz w:val="14"/>
                <w:szCs w:val="18"/>
              </w:rPr>
            </w:pPr>
            <w:r w:rsidRPr="00B7316F">
              <w:rPr>
                <w:rFonts w:ascii="Arial" w:hAnsi="Arial" w:cs="Arial"/>
                <w:sz w:val="14"/>
                <w:szCs w:val="18"/>
              </w:rPr>
              <w:t>.456</w:t>
            </w:r>
          </w:p>
        </w:tc>
      </w:tr>
      <w:tr w:rsidR="00B25128" w:rsidRPr="00450F8A" w:rsidTr="00210FB6">
        <w:trPr>
          <w:cnfStyle w:val="000000010000"/>
        </w:trPr>
        <w:tc>
          <w:tcPr>
            <w:cnfStyle w:val="001000000000"/>
            <w:tcW w:w="1188" w:type="dxa"/>
            <w:vMerge/>
            <w:hideMark/>
          </w:tcPr>
          <w:p w:rsidR="00B25128" w:rsidRPr="00450F8A" w:rsidRDefault="00B25128" w:rsidP="00210FB6">
            <w:pPr>
              <w:rPr>
                <w:rFonts w:ascii="Arial" w:eastAsia="Times New Roman" w:hAnsi="Arial" w:cs="Arial"/>
                <w:sz w:val="18"/>
                <w:szCs w:val="18"/>
                <w:lang w:val="es-MX"/>
              </w:rPr>
            </w:pPr>
          </w:p>
        </w:tc>
        <w:tc>
          <w:tcPr>
            <w:tcW w:w="810" w:type="dxa"/>
            <w:hideMark/>
          </w:tcPr>
          <w:p w:rsidR="00B25128" w:rsidRPr="00450F8A" w:rsidRDefault="00B25128" w:rsidP="00210FB6">
            <w:pPr>
              <w:cnfStyle w:val="000000010000"/>
              <w:rPr>
                <w:rFonts w:ascii="Arial" w:eastAsia="Times New Roman" w:hAnsi="Arial" w:cs="Arial"/>
                <w:sz w:val="14"/>
                <w:szCs w:val="18"/>
                <w:lang w:val="es-MX"/>
              </w:rPr>
            </w:pPr>
            <w:r w:rsidRPr="00450F8A">
              <w:rPr>
                <w:rFonts w:ascii="Arial" w:eastAsia="Times New Roman" w:hAnsi="Arial" w:cs="Arial"/>
                <w:color w:val="000000"/>
                <w:sz w:val="14"/>
                <w:szCs w:val="18"/>
                <w:lang w:val="es-MX"/>
              </w:rPr>
              <w:t>Varianza diferente</w:t>
            </w:r>
          </w:p>
        </w:tc>
        <w:tc>
          <w:tcPr>
            <w:tcW w:w="822" w:type="dxa"/>
            <w:hideMark/>
          </w:tcPr>
          <w:p w:rsidR="00B25128" w:rsidRPr="00B7316F" w:rsidRDefault="00B25128" w:rsidP="00210FB6">
            <w:pPr>
              <w:cnfStyle w:val="000000010000"/>
              <w:rPr>
                <w:rFonts w:ascii="Times New Roman" w:hAnsi="Times New Roman" w:cs="Times New Roman"/>
                <w:sz w:val="14"/>
                <w:szCs w:val="24"/>
              </w:rPr>
            </w:pPr>
          </w:p>
        </w:tc>
        <w:tc>
          <w:tcPr>
            <w:tcW w:w="823" w:type="dxa"/>
            <w:gridSpan w:val="2"/>
            <w:hideMark/>
          </w:tcPr>
          <w:p w:rsidR="00B25128" w:rsidRPr="00B7316F" w:rsidRDefault="00B25128" w:rsidP="00210FB6">
            <w:pPr>
              <w:cnfStyle w:val="000000010000"/>
              <w:rPr>
                <w:rFonts w:ascii="Times New Roman" w:hAnsi="Times New Roman" w:cs="Times New Roman"/>
                <w:sz w:val="14"/>
                <w:szCs w:val="24"/>
              </w:rPr>
            </w:pP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-1.694</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34.365</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.099</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-2.316</w:t>
            </w:r>
          </w:p>
        </w:tc>
        <w:tc>
          <w:tcPr>
            <w:tcW w:w="823"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1.367</w:t>
            </w:r>
          </w:p>
        </w:tc>
        <w:tc>
          <w:tcPr>
            <w:tcW w:w="90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-5.092</w:t>
            </w:r>
          </w:p>
        </w:tc>
        <w:tc>
          <w:tcPr>
            <w:tcW w:w="990" w:type="dxa"/>
            <w:vAlign w:val="center"/>
            <w:hideMark/>
          </w:tcPr>
          <w:p w:rsidR="00B25128" w:rsidRPr="00B7316F" w:rsidRDefault="00B25128" w:rsidP="00210FB6">
            <w:pPr>
              <w:spacing w:line="320" w:lineRule="atLeast"/>
              <w:ind w:left="60" w:right="60"/>
              <w:jc w:val="right"/>
              <w:cnfStyle w:val="000000010000"/>
              <w:rPr>
                <w:rFonts w:ascii="Arial" w:hAnsi="Arial" w:cs="Arial"/>
                <w:sz w:val="14"/>
                <w:szCs w:val="18"/>
              </w:rPr>
            </w:pPr>
            <w:r w:rsidRPr="00B7316F">
              <w:rPr>
                <w:rFonts w:ascii="Arial" w:hAnsi="Arial" w:cs="Arial"/>
                <w:sz w:val="14"/>
                <w:szCs w:val="18"/>
              </w:rPr>
              <w:t>.461</w:t>
            </w:r>
          </w:p>
        </w:tc>
      </w:tr>
    </w:tbl>
    <w:p w:rsidR="00B25128" w:rsidRPr="004755EE" w:rsidRDefault="00B25128" w:rsidP="00B25128">
      <w:pPr>
        <w:pStyle w:val="Sinespaciado"/>
        <w:jc w:val="both"/>
        <w:rPr>
          <w:rFonts w:eastAsia="Arial Unicode MS" w:cs="Arial Unicode MS"/>
          <w:lang w:val="es-MX"/>
        </w:rPr>
      </w:pPr>
      <w:r w:rsidRPr="004755EE">
        <w:rPr>
          <w:rFonts w:eastAsia="Arial Unicode MS" w:cs="Arial Unicode MS"/>
          <w:lang w:val="es-MX"/>
        </w:rPr>
        <w:lastRenderedPageBreak/>
        <w:t>Las tablas anteriores muestran el perfil inicial de los usuarios  antes de comenzar el Taller de Habilidades Sociales en comparación con el perfil psicosocial mostrado al concluir dicho taller. Los resultados muestran claramente que en promedio al finalizar el programa se adquirieron entre una y tres habilidades nuevas.</w:t>
      </w:r>
    </w:p>
    <w:p w:rsidR="00B25128" w:rsidRPr="004755EE" w:rsidRDefault="00B25128" w:rsidP="00B25128">
      <w:pPr>
        <w:jc w:val="both"/>
        <w:rPr>
          <w:lang w:val="es-MX"/>
        </w:rPr>
      </w:pPr>
    </w:p>
    <w:p w:rsidR="00B25128" w:rsidRPr="004755EE" w:rsidRDefault="00B25128" w:rsidP="00B25128">
      <w:pPr>
        <w:jc w:val="both"/>
        <w:rPr>
          <w:lang w:val="es-MX"/>
        </w:rPr>
      </w:pPr>
      <w:r w:rsidRPr="004755EE">
        <w:rPr>
          <w:lang w:val="es-MX"/>
        </w:rPr>
        <w:t xml:space="preserve">Al sumar todas las escalas obtenemos un índice de habilidades psicosociales para cada contexto (familiar y educativo) que va de 0 a 85 puntos y un índice de habilidades en clase que no se incluye en el total de habilidades psicosociales y va de 0 a 13. En la siguiente grafica se muestra los índices obtenidos de manera global en el año 2011 y en la re-aplicación en el año 2012. </w:t>
      </w:r>
    </w:p>
    <w:p w:rsidR="00B25128" w:rsidRPr="00F8080B" w:rsidRDefault="00B25128" w:rsidP="00B25128">
      <w:pPr>
        <w:rPr>
          <w:lang w:val="es-MX"/>
        </w:rPr>
      </w:pPr>
      <w:r>
        <w:rPr>
          <w:noProof/>
          <w:lang w:val="es-MX" w:eastAsia="es-MX"/>
        </w:rPr>
        <w:drawing>
          <wp:inline distT="0" distB="0" distL="0" distR="0">
            <wp:extent cx="5924550" cy="32004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Listaclara-nfasis4"/>
        <w:tblW w:w="9270" w:type="dxa"/>
        <w:tblInd w:w="198" w:type="dxa"/>
        <w:tblLook w:val="00A0"/>
      </w:tblPr>
      <w:tblGrid>
        <w:gridCol w:w="3268"/>
        <w:gridCol w:w="1500"/>
        <w:gridCol w:w="1501"/>
        <w:gridCol w:w="1500"/>
        <w:gridCol w:w="1501"/>
      </w:tblGrid>
      <w:tr w:rsidR="00B25128" w:rsidRPr="00B57490" w:rsidTr="00210FB6">
        <w:trPr>
          <w:cnfStyle w:val="100000000000"/>
        </w:trPr>
        <w:tc>
          <w:tcPr>
            <w:cnfStyle w:val="001000000000"/>
            <w:tcW w:w="3268" w:type="dxa"/>
            <w:hideMark/>
          </w:tcPr>
          <w:p w:rsidR="00B25128" w:rsidRPr="00B57490" w:rsidRDefault="00B25128" w:rsidP="00210FB6">
            <w:pPr>
              <w:rPr>
                <w:rFonts w:ascii="Times New Roman" w:eastAsia="Times New Roman" w:hAnsi="Times New Roman" w:cs="Times New Roman"/>
                <w:sz w:val="24"/>
                <w:szCs w:val="24"/>
              </w:rPr>
            </w:pPr>
          </w:p>
        </w:tc>
        <w:tc>
          <w:tcPr>
            <w:cnfStyle w:val="000010000000"/>
            <w:tcW w:w="1500" w:type="dxa"/>
            <w:vAlign w:val="center"/>
            <w:hideMark/>
          </w:tcPr>
          <w:p w:rsidR="00B25128" w:rsidRPr="00B57490" w:rsidRDefault="00B25128" w:rsidP="00210FB6">
            <w:pPr>
              <w:jc w:val="center"/>
              <w:rPr>
                <w:rFonts w:ascii="Arial" w:eastAsia="Times New Roman" w:hAnsi="Arial" w:cs="Arial"/>
                <w:sz w:val="18"/>
                <w:szCs w:val="18"/>
              </w:rPr>
            </w:pPr>
            <w:r w:rsidRPr="00B57490">
              <w:rPr>
                <w:rFonts w:ascii="Arial" w:eastAsia="Times New Roman" w:hAnsi="Arial" w:cs="Arial"/>
                <w:sz w:val="18"/>
                <w:szCs w:val="18"/>
              </w:rPr>
              <w:t>Año</w:t>
            </w:r>
          </w:p>
        </w:tc>
        <w:tc>
          <w:tcPr>
            <w:tcW w:w="1501" w:type="dxa"/>
            <w:vAlign w:val="center"/>
            <w:hideMark/>
          </w:tcPr>
          <w:p w:rsidR="00B25128" w:rsidRPr="00B57490" w:rsidRDefault="00B25128" w:rsidP="00210FB6">
            <w:pPr>
              <w:jc w:val="center"/>
              <w:cnfStyle w:val="100000000000"/>
              <w:rPr>
                <w:rFonts w:ascii="Arial" w:eastAsia="Times New Roman" w:hAnsi="Arial" w:cs="Arial"/>
                <w:sz w:val="18"/>
                <w:szCs w:val="18"/>
              </w:rPr>
            </w:pPr>
            <w:r w:rsidRPr="00B57490">
              <w:rPr>
                <w:rFonts w:ascii="Arial" w:eastAsia="Times New Roman" w:hAnsi="Arial" w:cs="Arial"/>
                <w:sz w:val="18"/>
                <w:szCs w:val="18"/>
              </w:rPr>
              <w:t>N</w:t>
            </w:r>
          </w:p>
        </w:tc>
        <w:tc>
          <w:tcPr>
            <w:cnfStyle w:val="000010000000"/>
            <w:tcW w:w="1500" w:type="dxa"/>
            <w:vAlign w:val="center"/>
            <w:hideMark/>
          </w:tcPr>
          <w:p w:rsidR="00B25128" w:rsidRPr="00B57490" w:rsidRDefault="00B25128" w:rsidP="00210FB6">
            <w:pPr>
              <w:jc w:val="center"/>
              <w:rPr>
                <w:rFonts w:ascii="Arial" w:eastAsia="Times New Roman" w:hAnsi="Arial" w:cs="Arial"/>
                <w:sz w:val="18"/>
                <w:szCs w:val="18"/>
              </w:rPr>
            </w:pPr>
            <w:r>
              <w:rPr>
                <w:rFonts w:ascii="Arial" w:eastAsia="Times New Roman" w:hAnsi="Arial" w:cs="Arial"/>
                <w:sz w:val="18"/>
                <w:szCs w:val="18"/>
              </w:rPr>
              <w:t>Media</w:t>
            </w:r>
          </w:p>
        </w:tc>
        <w:tc>
          <w:tcPr>
            <w:tcW w:w="1501" w:type="dxa"/>
            <w:vAlign w:val="center"/>
            <w:hideMark/>
          </w:tcPr>
          <w:p w:rsidR="00B25128" w:rsidRPr="00B57490" w:rsidRDefault="00B25128" w:rsidP="00210FB6">
            <w:pPr>
              <w:jc w:val="center"/>
              <w:cnfStyle w:val="100000000000"/>
              <w:rPr>
                <w:rFonts w:ascii="Arial" w:eastAsia="Times New Roman" w:hAnsi="Arial" w:cs="Arial"/>
                <w:sz w:val="18"/>
                <w:szCs w:val="18"/>
              </w:rPr>
            </w:pPr>
            <w:r>
              <w:rPr>
                <w:rFonts w:ascii="Arial" w:eastAsia="Times New Roman" w:hAnsi="Arial" w:cs="Arial"/>
                <w:sz w:val="18"/>
                <w:szCs w:val="18"/>
              </w:rPr>
              <w:t>Desviacion Std.</w:t>
            </w:r>
          </w:p>
        </w:tc>
      </w:tr>
      <w:tr w:rsidR="00B25128" w:rsidRPr="00B57490" w:rsidTr="00210FB6">
        <w:trPr>
          <w:cnfStyle w:val="000000100000"/>
        </w:trPr>
        <w:tc>
          <w:tcPr>
            <w:cnfStyle w:val="001000000000"/>
            <w:tcW w:w="3268" w:type="dxa"/>
            <w:vMerge w:val="restart"/>
            <w:hideMark/>
          </w:tcPr>
          <w:p w:rsidR="00B25128" w:rsidRPr="00B57490" w:rsidRDefault="00B25128" w:rsidP="00210FB6">
            <w:pPr>
              <w:rPr>
                <w:rFonts w:ascii="Arial" w:eastAsia="Times New Roman" w:hAnsi="Arial" w:cs="Arial"/>
                <w:sz w:val="18"/>
                <w:szCs w:val="18"/>
                <w:lang w:val="es-MX"/>
              </w:rPr>
            </w:pPr>
            <w:r w:rsidRPr="00B57490">
              <w:rPr>
                <w:rFonts w:ascii="Arial" w:eastAsia="Times New Roman" w:hAnsi="Arial" w:cs="Arial"/>
                <w:color w:val="000000"/>
                <w:sz w:val="18"/>
                <w:szCs w:val="18"/>
                <w:lang w:val="es-MX"/>
              </w:rPr>
              <w:t>Resultado en el contexto familiar</w:t>
            </w:r>
          </w:p>
        </w:tc>
        <w:tc>
          <w:tcPr>
            <w:cnfStyle w:val="000010000000"/>
            <w:tcW w:w="1500" w:type="dxa"/>
            <w:hideMark/>
          </w:tcPr>
          <w:p w:rsidR="00B25128" w:rsidRPr="00B57490" w:rsidRDefault="00B25128" w:rsidP="00210FB6">
            <w:pPr>
              <w:jc w:val="center"/>
              <w:rPr>
                <w:rFonts w:ascii="Arial" w:eastAsia="Times New Roman" w:hAnsi="Arial" w:cs="Arial"/>
                <w:b/>
                <w:sz w:val="18"/>
                <w:szCs w:val="18"/>
              </w:rPr>
            </w:pPr>
            <w:r w:rsidRPr="00B57490">
              <w:rPr>
                <w:rFonts w:ascii="Arial" w:eastAsia="Times New Roman" w:hAnsi="Arial" w:cs="Arial"/>
                <w:b/>
                <w:color w:val="000000"/>
                <w:sz w:val="18"/>
                <w:szCs w:val="18"/>
              </w:rPr>
              <w:t>2011</w:t>
            </w:r>
          </w:p>
        </w:tc>
        <w:tc>
          <w:tcPr>
            <w:tcW w:w="1501" w:type="dxa"/>
            <w:hideMark/>
          </w:tcPr>
          <w:p w:rsidR="00B25128" w:rsidRPr="00B57490" w:rsidRDefault="00B25128" w:rsidP="00210FB6">
            <w:pPr>
              <w:jc w:val="center"/>
              <w:cnfStyle w:val="000000100000"/>
              <w:rPr>
                <w:rFonts w:ascii="Arial" w:eastAsia="Times New Roman" w:hAnsi="Arial" w:cs="Arial"/>
                <w:sz w:val="18"/>
                <w:szCs w:val="18"/>
              </w:rPr>
            </w:pPr>
            <w:r w:rsidRPr="00B57490">
              <w:rPr>
                <w:rFonts w:ascii="Arial" w:eastAsia="Times New Roman" w:hAnsi="Arial" w:cs="Arial"/>
                <w:color w:val="000000"/>
                <w:sz w:val="18"/>
                <w:szCs w:val="18"/>
              </w:rPr>
              <w:t>18</w:t>
            </w:r>
          </w:p>
        </w:tc>
        <w:tc>
          <w:tcPr>
            <w:cnfStyle w:val="000010000000"/>
            <w:tcW w:w="1500" w:type="dxa"/>
            <w:hideMark/>
          </w:tcPr>
          <w:p w:rsidR="00B25128" w:rsidRPr="00B57490" w:rsidRDefault="00B25128" w:rsidP="00210FB6">
            <w:pPr>
              <w:jc w:val="center"/>
              <w:rPr>
                <w:rFonts w:ascii="Arial" w:eastAsia="Times New Roman" w:hAnsi="Arial" w:cs="Arial"/>
                <w:sz w:val="18"/>
                <w:szCs w:val="18"/>
              </w:rPr>
            </w:pPr>
            <w:r w:rsidRPr="00B57490">
              <w:rPr>
                <w:rFonts w:ascii="Arial" w:eastAsia="Times New Roman" w:hAnsi="Arial" w:cs="Arial"/>
                <w:color w:val="000000"/>
                <w:sz w:val="18"/>
                <w:szCs w:val="18"/>
              </w:rPr>
              <w:t>37.0556</w:t>
            </w:r>
          </w:p>
        </w:tc>
        <w:tc>
          <w:tcPr>
            <w:tcW w:w="1501" w:type="dxa"/>
            <w:hideMark/>
          </w:tcPr>
          <w:p w:rsidR="00B25128" w:rsidRPr="00B57490" w:rsidRDefault="00B25128" w:rsidP="00210FB6">
            <w:pPr>
              <w:jc w:val="center"/>
              <w:cnfStyle w:val="000000100000"/>
              <w:rPr>
                <w:rFonts w:ascii="Arial" w:eastAsia="Times New Roman" w:hAnsi="Arial" w:cs="Arial"/>
                <w:sz w:val="18"/>
                <w:szCs w:val="18"/>
              </w:rPr>
            </w:pPr>
            <w:r w:rsidRPr="00B57490">
              <w:rPr>
                <w:rFonts w:ascii="Arial" w:eastAsia="Times New Roman" w:hAnsi="Arial" w:cs="Arial"/>
                <w:color w:val="000000"/>
                <w:sz w:val="18"/>
                <w:szCs w:val="18"/>
              </w:rPr>
              <w:t>14.43228</w:t>
            </w:r>
          </w:p>
        </w:tc>
      </w:tr>
      <w:tr w:rsidR="00B25128" w:rsidRPr="00B57490" w:rsidTr="00210FB6">
        <w:tc>
          <w:tcPr>
            <w:cnfStyle w:val="001000000000"/>
            <w:tcW w:w="3268" w:type="dxa"/>
            <w:vMerge/>
            <w:hideMark/>
          </w:tcPr>
          <w:p w:rsidR="00B25128" w:rsidRPr="00B57490" w:rsidRDefault="00B25128" w:rsidP="00210FB6">
            <w:pPr>
              <w:rPr>
                <w:rFonts w:ascii="Arial" w:eastAsia="Times New Roman" w:hAnsi="Arial" w:cs="Arial"/>
                <w:sz w:val="18"/>
                <w:szCs w:val="18"/>
              </w:rPr>
            </w:pPr>
          </w:p>
        </w:tc>
        <w:tc>
          <w:tcPr>
            <w:cnfStyle w:val="000010000000"/>
            <w:tcW w:w="1500" w:type="dxa"/>
            <w:hideMark/>
          </w:tcPr>
          <w:p w:rsidR="00B25128" w:rsidRPr="00B57490" w:rsidRDefault="00B25128" w:rsidP="00210FB6">
            <w:pPr>
              <w:jc w:val="center"/>
              <w:rPr>
                <w:rFonts w:ascii="Arial" w:eastAsia="Times New Roman" w:hAnsi="Arial" w:cs="Arial"/>
                <w:b/>
                <w:sz w:val="18"/>
                <w:szCs w:val="18"/>
              </w:rPr>
            </w:pPr>
            <w:r w:rsidRPr="00B57490">
              <w:rPr>
                <w:rFonts w:ascii="Arial" w:eastAsia="Times New Roman" w:hAnsi="Arial" w:cs="Arial"/>
                <w:b/>
                <w:color w:val="000000"/>
                <w:sz w:val="18"/>
                <w:szCs w:val="18"/>
              </w:rPr>
              <w:t>2012</w:t>
            </w:r>
          </w:p>
        </w:tc>
        <w:tc>
          <w:tcPr>
            <w:tcW w:w="1501" w:type="dxa"/>
            <w:hideMark/>
          </w:tcPr>
          <w:p w:rsidR="00B25128" w:rsidRPr="00B57490" w:rsidRDefault="00B25128" w:rsidP="00210FB6">
            <w:pPr>
              <w:jc w:val="center"/>
              <w:cnfStyle w:val="000000000000"/>
              <w:rPr>
                <w:rFonts w:ascii="Arial" w:eastAsia="Times New Roman" w:hAnsi="Arial" w:cs="Arial"/>
                <w:sz w:val="18"/>
                <w:szCs w:val="18"/>
              </w:rPr>
            </w:pPr>
            <w:r w:rsidRPr="00B57490">
              <w:rPr>
                <w:rFonts w:ascii="Arial" w:eastAsia="Times New Roman" w:hAnsi="Arial" w:cs="Arial"/>
                <w:color w:val="000000"/>
                <w:sz w:val="18"/>
                <w:szCs w:val="18"/>
              </w:rPr>
              <w:t>18</w:t>
            </w:r>
          </w:p>
        </w:tc>
        <w:tc>
          <w:tcPr>
            <w:cnfStyle w:val="000010000000"/>
            <w:tcW w:w="1500" w:type="dxa"/>
            <w:hideMark/>
          </w:tcPr>
          <w:p w:rsidR="00B25128" w:rsidRPr="00B57490" w:rsidRDefault="00B25128" w:rsidP="00210FB6">
            <w:pPr>
              <w:jc w:val="center"/>
              <w:rPr>
                <w:rFonts w:ascii="Arial" w:eastAsia="Times New Roman" w:hAnsi="Arial" w:cs="Arial"/>
                <w:sz w:val="18"/>
                <w:szCs w:val="18"/>
              </w:rPr>
            </w:pPr>
            <w:r w:rsidRPr="00B57490">
              <w:rPr>
                <w:rFonts w:ascii="Arial" w:eastAsia="Times New Roman" w:hAnsi="Arial" w:cs="Arial"/>
                <w:color w:val="000000"/>
                <w:sz w:val="18"/>
                <w:szCs w:val="18"/>
              </w:rPr>
              <w:t>52.4444</w:t>
            </w:r>
          </w:p>
        </w:tc>
        <w:tc>
          <w:tcPr>
            <w:tcW w:w="1501" w:type="dxa"/>
            <w:hideMark/>
          </w:tcPr>
          <w:p w:rsidR="00B25128" w:rsidRPr="00B57490" w:rsidRDefault="00B25128" w:rsidP="00210FB6">
            <w:pPr>
              <w:jc w:val="center"/>
              <w:cnfStyle w:val="000000000000"/>
              <w:rPr>
                <w:rFonts w:ascii="Arial" w:eastAsia="Times New Roman" w:hAnsi="Arial" w:cs="Arial"/>
                <w:sz w:val="18"/>
                <w:szCs w:val="18"/>
              </w:rPr>
            </w:pPr>
            <w:r w:rsidRPr="00B57490">
              <w:rPr>
                <w:rFonts w:ascii="Arial" w:eastAsia="Times New Roman" w:hAnsi="Arial" w:cs="Arial"/>
                <w:color w:val="000000"/>
                <w:sz w:val="18"/>
                <w:szCs w:val="18"/>
              </w:rPr>
              <w:t>15.36697</w:t>
            </w:r>
          </w:p>
        </w:tc>
      </w:tr>
      <w:tr w:rsidR="00B25128" w:rsidRPr="00B57490" w:rsidTr="00210FB6">
        <w:trPr>
          <w:cnfStyle w:val="000000100000"/>
        </w:trPr>
        <w:tc>
          <w:tcPr>
            <w:cnfStyle w:val="001000000000"/>
            <w:tcW w:w="3268" w:type="dxa"/>
            <w:vMerge w:val="restart"/>
            <w:hideMark/>
          </w:tcPr>
          <w:p w:rsidR="00B25128" w:rsidRPr="00B57490" w:rsidRDefault="00B25128" w:rsidP="00210FB6">
            <w:pPr>
              <w:rPr>
                <w:rFonts w:ascii="Arial" w:eastAsia="Times New Roman" w:hAnsi="Arial" w:cs="Arial"/>
                <w:sz w:val="18"/>
                <w:szCs w:val="18"/>
                <w:lang w:val="es-MX"/>
              </w:rPr>
            </w:pPr>
            <w:r w:rsidRPr="00B57490">
              <w:rPr>
                <w:rFonts w:ascii="Arial" w:eastAsia="Times New Roman" w:hAnsi="Arial" w:cs="Arial"/>
                <w:color w:val="000000"/>
                <w:sz w:val="18"/>
                <w:szCs w:val="18"/>
                <w:lang w:val="es-MX"/>
              </w:rPr>
              <w:t>Resultado en el contexto educativo</w:t>
            </w:r>
          </w:p>
        </w:tc>
        <w:tc>
          <w:tcPr>
            <w:cnfStyle w:val="000010000000"/>
            <w:tcW w:w="1500" w:type="dxa"/>
            <w:hideMark/>
          </w:tcPr>
          <w:p w:rsidR="00B25128" w:rsidRPr="00B57490" w:rsidRDefault="00B25128" w:rsidP="00210FB6">
            <w:pPr>
              <w:jc w:val="center"/>
              <w:rPr>
                <w:rFonts w:ascii="Arial" w:eastAsia="Times New Roman" w:hAnsi="Arial" w:cs="Arial"/>
                <w:b/>
                <w:sz w:val="18"/>
                <w:szCs w:val="18"/>
              </w:rPr>
            </w:pPr>
            <w:r w:rsidRPr="00B57490">
              <w:rPr>
                <w:rFonts w:ascii="Arial" w:eastAsia="Times New Roman" w:hAnsi="Arial" w:cs="Arial"/>
                <w:b/>
                <w:color w:val="000000"/>
                <w:sz w:val="18"/>
                <w:szCs w:val="18"/>
              </w:rPr>
              <w:t>2011</w:t>
            </w:r>
          </w:p>
        </w:tc>
        <w:tc>
          <w:tcPr>
            <w:tcW w:w="1501" w:type="dxa"/>
            <w:hideMark/>
          </w:tcPr>
          <w:p w:rsidR="00B25128" w:rsidRPr="00B57490" w:rsidRDefault="00B25128" w:rsidP="00210FB6">
            <w:pPr>
              <w:jc w:val="center"/>
              <w:cnfStyle w:val="000000100000"/>
              <w:rPr>
                <w:rFonts w:ascii="Arial" w:eastAsia="Times New Roman" w:hAnsi="Arial" w:cs="Arial"/>
                <w:sz w:val="18"/>
                <w:szCs w:val="18"/>
              </w:rPr>
            </w:pPr>
            <w:r w:rsidRPr="00B57490">
              <w:rPr>
                <w:rFonts w:ascii="Arial" w:eastAsia="Times New Roman" w:hAnsi="Arial" w:cs="Arial"/>
                <w:color w:val="000000"/>
                <w:sz w:val="18"/>
                <w:szCs w:val="18"/>
              </w:rPr>
              <w:t>19</w:t>
            </w:r>
          </w:p>
        </w:tc>
        <w:tc>
          <w:tcPr>
            <w:cnfStyle w:val="000010000000"/>
            <w:tcW w:w="1500" w:type="dxa"/>
            <w:hideMark/>
          </w:tcPr>
          <w:p w:rsidR="00B25128" w:rsidRPr="00B57490" w:rsidRDefault="00B25128" w:rsidP="00210FB6">
            <w:pPr>
              <w:jc w:val="center"/>
              <w:rPr>
                <w:rFonts w:ascii="Arial" w:eastAsia="Times New Roman" w:hAnsi="Arial" w:cs="Arial"/>
                <w:sz w:val="18"/>
                <w:szCs w:val="18"/>
              </w:rPr>
            </w:pPr>
            <w:r w:rsidRPr="00B57490">
              <w:rPr>
                <w:rFonts w:ascii="Arial" w:eastAsia="Times New Roman" w:hAnsi="Arial" w:cs="Arial"/>
                <w:color w:val="000000"/>
                <w:sz w:val="18"/>
                <w:szCs w:val="18"/>
              </w:rPr>
              <w:t>36.6842</w:t>
            </w:r>
          </w:p>
        </w:tc>
        <w:tc>
          <w:tcPr>
            <w:tcW w:w="1501" w:type="dxa"/>
            <w:hideMark/>
          </w:tcPr>
          <w:p w:rsidR="00B25128" w:rsidRPr="00B57490" w:rsidRDefault="00B25128" w:rsidP="00210FB6">
            <w:pPr>
              <w:jc w:val="center"/>
              <w:cnfStyle w:val="000000100000"/>
              <w:rPr>
                <w:rFonts w:ascii="Arial" w:eastAsia="Times New Roman" w:hAnsi="Arial" w:cs="Arial"/>
                <w:sz w:val="18"/>
                <w:szCs w:val="18"/>
              </w:rPr>
            </w:pPr>
            <w:r w:rsidRPr="00B57490">
              <w:rPr>
                <w:rFonts w:ascii="Arial" w:eastAsia="Times New Roman" w:hAnsi="Arial" w:cs="Arial"/>
                <w:color w:val="000000"/>
                <w:sz w:val="18"/>
                <w:szCs w:val="18"/>
              </w:rPr>
              <w:t>16.30628</w:t>
            </w:r>
          </w:p>
        </w:tc>
      </w:tr>
      <w:tr w:rsidR="00B25128" w:rsidRPr="00B57490" w:rsidTr="00210FB6">
        <w:tc>
          <w:tcPr>
            <w:cnfStyle w:val="001000000000"/>
            <w:tcW w:w="3268" w:type="dxa"/>
            <w:vMerge/>
            <w:hideMark/>
          </w:tcPr>
          <w:p w:rsidR="00B25128" w:rsidRPr="00B57490" w:rsidRDefault="00B25128" w:rsidP="00210FB6">
            <w:pPr>
              <w:rPr>
                <w:rFonts w:ascii="Arial" w:eastAsia="Times New Roman" w:hAnsi="Arial" w:cs="Arial"/>
                <w:sz w:val="18"/>
                <w:szCs w:val="18"/>
              </w:rPr>
            </w:pPr>
          </w:p>
        </w:tc>
        <w:tc>
          <w:tcPr>
            <w:cnfStyle w:val="000010000000"/>
            <w:tcW w:w="1500" w:type="dxa"/>
            <w:hideMark/>
          </w:tcPr>
          <w:p w:rsidR="00B25128" w:rsidRPr="00B57490" w:rsidRDefault="00B25128" w:rsidP="00210FB6">
            <w:pPr>
              <w:jc w:val="center"/>
              <w:rPr>
                <w:rFonts w:ascii="Arial" w:eastAsia="Times New Roman" w:hAnsi="Arial" w:cs="Arial"/>
                <w:b/>
                <w:sz w:val="18"/>
                <w:szCs w:val="18"/>
              </w:rPr>
            </w:pPr>
            <w:r w:rsidRPr="00B57490">
              <w:rPr>
                <w:rFonts w:ascii="Arial" w:eastAsia="Times New Roman" w:hAnsi="Arial" w:cs="Arial"/>
                <w:b/>
                <w:color w:val="000000"/>
                <w:sz w:val="18"/>
                <w:szCs w:val="18"/>
              </w:rPr>
              <w:t>2012</w:t>
            </w:r>
          </w:p>
        </w:tc>
        <w:tc>
          <w:tcPr>
            <w:tcW w:w="1501" w:type="dxa"/>
            <w:hideMark/>
          </w:tcPr>
          <w:p w:rsidR="00B25128" w:rsidRPr="00B57490" w:rsidRDefault="00B25128" w:rsidP="00210FB6">
            <w:pPr>
              <w:jc w:val="center"/>
              <w:cnfStyle w:val="000000000000"/>
              <w:rPr>
                <w:rFonts w:ascii="Arial" w:eastAsia="Times New Roman" w:hAnsi="Arial" w:cs="Arial"/>
                <w:sz w:val="18"/>
                <w:szCs w:val="18"/>
              </w:rPr>
            </w:pPr>
            <w:r w:rsidRPr="00B57490">
              <w:rPr>
                <w:rFonts w:ascii="Arial" w:eastAsia="Times New Roman" w:hAnsi="Arial" w:cs="Arial"/>
                <w:color w:val="000000"/>
                <w:sz w:val="18"/>
                <w:szCs w:val="18"/>
              </w:rPr>
              <w:t>18</w:t>
            </w:r>
          </w:p>
        </w:tc>
        <w:tc>
          <w:tcPr>
            <w:cnfStyle w:val="000010000000"/>
            <w:tcW w:w="1500" w:type="dxa"/>
            <w:hideMark/>
          </w:tcPr>
          <w:p w:rsidR="00B25128" w:rsidRPr="00B57490" w:rsidRDefault="00B25128" w:rsidP="00210FB6">
            <w:pPr>
              <w:jc w:val="center"/>
              <w:rPr>
                <w:rFonts w:ascii="Arial" w:eastAsia="Times New Roman" w:hAnsi="Arial" w:cs="Arial"/>
                <w:sz w:val="18"/>
                <w:szCs w:val="18"/>
              </w:rPr>
            </w:pPr>
            <w:r w:rsidRPr="00B57490">
              <w:rPr>
                <w:rFonts w:ascii="Arial" w:eastAsia="Times New Roman" w:hAnsi="Arial" w:cs="Arial"/>
                <w:color w:val="000000"/>
                <w:sz w:val="18"/>
                <w:szCs w:val="18"/>
              </w:rPr>
              <w:t>47.2778</w:t>
            </w:r>
          </w:p>
        </w:tc>
        <w:tc>
          <w:tcPr>
            <w:tcW w:w="1501" w:type="dxa"/>
            <w:hideMark/>
          </w:tcPr>
          <w:p w:rsidR="00B25128" w:rsidRPr="00B57490" w:rsidRDefault="00B25128" w:rsidP="00210FB6">
            <w:pPr>
              <w:jc w:val="center"/>
              <w:cnfStyle w:val="000000000000"/>
              <w:rPr>
                <w:rFonts w:ascii="Arial" w:eastAsia="Times New Roman" w:hAnsi="Arial" w:cs="Arial"/>
                <w:sz w:val="18"/>
                <w:szCs w:val="18"/>
              </w:rPr>
            </w:pPr>
            <w:r w:rsidRPr="00B57490">
              <w:rPr>
                <w:rFonts w:ascii="Arial" w:eastAsia="Times New Roman" w:hAnsi="Arial" w:cs="Arial"/>
                <w:color w:val="000000"/>
                <w:sz w:val="18"/>
                <w:szCs w:val="18"/>
              </w:rPr>
              <w:t>16.70437</w:t>
            </w:r>
          </w:p>
        </w:tc>
      </w:tr>
      <w:tr w:rsidR="00B25128" w:rsidRPr="00B57490" w:rsidTr="00210FB6">
        <w:trPr>
          <w:cnfStyle w:val="000000100000"/>
        </w:trPr>
        <w:tc>
          <w:tcPr>
            <w:cnfStyle w:val="001000000000"/>
            <w:tcW w:w="3268" w:type="dxa"/>
            <w:vMerge w:val="restart"/>
            <w:hideMark/>
          </w:tcPr>
          <w:p w:rsidR="00B25128" w:rsidRPr="00B57490" w:rsidRDefault="00B25128" w:rsidP="00210FB6">
            <w:pPr>
              <w:rPr>
                <w:rFonts w:ascii="Arial" w:eastAsia="Times New Roman" w:hAnsi="Arial" w:cs="Arial"/>
                <w:sz w:val="18"/>
                <w:szCs w:val="18"/>
              </w:rPr>
            </w:pPr>
            <w:r>
              <w:rPr>
                <w:rFonts w:ascii="Arial" w:eastAsia="Times New Roman" w:hAnsi="Arial" w:cs="Arial"/>
                <w:color w:val="000000"/>
                <w:sz w:val="18"/>
                <w:szCs w:val="18"/>
              </w:rPr>
              <w:t>Habilidades en</w:t>
            </w:r>
            <w:r w:rsidRPr="00B57490">
              <w:rPr>
                <w:rFonts w:ascii="Arial" w:eastAsia="Times New Roman" w:hAnsi="Arial" w:cs="Arial"/>
                <w:color w:val="000000"/>
                <w:sz w:val="18"/>
                <w:szCs w:val="18"/>
              </w:rPr>
              <w:t xml:space="preserve"> clase </w:t>
            </w:r>
          </w:p>
        </w:tc>
        <w:tc>
          <w:tcPr>
            <w:cnfStyle w:val="000010000000"/>
            <w:tcW w:w="1500" w:type="dxa"/>
            <w:hideMark/>
          </w:tcPr>
          <w:p w:rsidR="00B25128" w:rsidRPr="00B57490" w:rsidRDefault="00B25128" w:rsidP="00210FB6">
            <w:pPr>
              <w:jc w:val="center"/>
              <w:rPr>
                <w:rFonts w:ascii="Arial" w:eastAsia="Times New Roman" w:hAnsi="Arial" w:cs="Arial"/>
                <w:b/>
                <w:sz w:val="18"/>
                <w:szCs w:val="18"/>
              </w:rPr>
            </w:pPr>
            <w:r w:rsidRPr="00B57490">
              <w:rPr>
                <w:rFonts w:ascii="Arial" w:eastAsia="Times New Roman" w:hAnsi="Arial" w:cs="Arial"/>
                <w:b/>
                <w:color w:val="000000"/>
                <w:sz w:val="18"/>
                <w:szCs w:val="18"/>
              </w:rPr>
              <w:t>2011</w:t>
            </w:r>
          </w:p>
        </w:tc>
        <w:tc>
          <w:tcPr>
            <w:tcW w:w="1501" w:type="dxa"/>
            <w:hideMark/>
          </w:tcPr>
          <w:p w:rsidR="00B25128" w:rsidRPr="00B57490" w:rsidRDefault="00B25128" w:rsidP="00210FB6">
            <w:pPr>
              <w:jc w:val="center"/>
              <w:cnfStyle w:val="000000100000"/>
              <w:rPr>
                <w:rFonts w:ascii="Arial" w:eastAsia="Times New Roman" w:hAnsi="Arial" w:cs="Arial"/>
                <w:sz w:val="18"/>
                <w:szCs w:val="18"/>
              </w:rPr>
            </w:pPr>
            <w:r w:rsidRPr="00B57490">
              <w:rPr>
                <w:rFonts w:ascii="Arial" w:eastAsia="Times New Roman" w:hAnsi="Arial" w:cs="Arial"/>
                <w:color w:val="000000"/>
                <w:sz w:val="18"/>
                <w:szCs w:val="18"/>
              </w:rPr>
              <w:t>19</w:t>
            </w:r>
          </w:p>
        </w:tc>
        <w:tc>
          <w:tcPr>
            <w:cnfStyle w:val="000010000000"/>
            <w:tcW w:w="1500" w:type="dxa"/>
            <w:hideMark/>
          </w:tcPr>
          <w:p w:rsidR="00B25128" w:rsidRPr="00B57490" w:rsidRDefault="00B25128" w:rsidP="00210FB6">
            <w:pPr>
              <w:jc w:val="center"/>
              <w:rPr>
                <w:rFonts w:ascii="Arial" w:eastAsia="Times New Roman" w:hAnsi="Arial" w:cs="Arial"/>
                <w:sz w:val="18"/>
                <w:szCs w:val="18"/>
              </w:rPr>
            </w:pPr>
            <w:r w:rsidRPr="00B57490">
              <w:rPr>
                <w:rFonts w:ascii="Arial" w:eastAsia="Times New Roman" w:hAnsi="Arial" w:cs="Arial"/>
                <w:color w:val="000000"/>
                <w:sz w:val="18"/>
                <w:szCs w:val="18"/>
              </w:rPr>
              <w:t>6.79</w:t>
            </w:r>
          </w:p>
        </w:tc>
        <w:tc>
          <w:tcPr>
            <w:tcW w:w="1501" w:type="dxa"/>
            <w:hideMark/>
          </w:tcPr>
          <w:p w:rsidR="00B25128" w:rsidRPr="00B57490" w:rsidRDefault="00B25128" w:rsidP="00210FB6">
            <w:pPr>
              <w:jc w:val="center"/>
              <w:cnfStyle w:val="000000100000"/>
              <w:rPr>
                <w:rFonts w:ascii="Arial" w:eastAsia="Times New Roman" w:hAnsi="Arial" w:cs="Arial"/>
                <w:sz w:val="18"/>
                <w:szCs w:val="18"/>
              </w:rPr>
            </w:pPr>
            <w:r w:rsidRPr="00B57490">
              <w:rPr>
                <w:rFonts w:ascii="Arial" w:eastAsia="Times New Roman" w:hAnsi="Arial" w:cs="Arial"/>
                <w:color w:val="000000"/>
                <w:sz w:val="18"/>
                <w:szCs w:val="18"/>
              </w:rPr>
              <w:t>4.650</w:t>
            </w:r>
          </w:p>
        </w:tc>
      </w:tr>
      <w:tr w:rsidR="00B25128" w:rsidRPr="00B57490" w:rsidTr="00210FB6">
        <w:tc>
          <w:tcPr>
            <w:cnfStyle w:val="001000000000"/>
            <w:tcW w:w="3268" w:type="dxa"/>
            <w:vMerge/>
            <w:hideMark/>
          </w:tcPr>
          <w:p w:rsidR="00B25128" w:rsidRPr="00B57490" w:rsidRDefault="00B25128" w:rsidP="00210FB6">
            <w:pPr>
              <w:rPr>
                <w:rFonts w:ascii="Arial" w:eastAsia="Times New Roman" w:hAnsi="Arial" w:cs="Arial"/>
                <w:sz w:val="18"/>
                <w:szCs w:val="18"/>
              </w:rPr>
            </w:pPr>
          </w:p>
        </w:tc>
        <w:tc>
          <w:tcPr>
            <w:cnfStyle w:val="000010000000"/>
            <w:tcW w:w="1500" w:type="dxa"/>
            <w:hideMark/>
          </w:tcPr>
          <w:p w:rsidR="00B25128" w:rsidRPr="00B57490" w:rsidRDefault="00B25128" w:rsidP="00210FB6">
            <w:pPr>
              <w:jc w:val="center"/>
              <w:rPr>
                <w:rFonts w:ascii="Arial" w:eastAsia="Times New Roman" w:hAnsi="Arial" w:cs="Arial"/>
                <w:b/>
                <w:sz w:val="18"/>
                <w:szCs w:val="18"/>
              </w:rPr>
            </w:pPr>
            <w:r w:rsidRPr="00B57490">
              <w:rPr>
                <w:rFonts w:ascii="Arial" w:eastAsia="Times New Roman" w:hAnsi="Arial" w:cs="Arial"/>
                <w:b/>
                <w:color w:val="000000"/>
                <w:sz w:val="18"/>
                <w:szCs w:val="18"/>
              </w:rPr>
              <w:t>2012</w:t>
            </w:r>
          </w:p>
        </w:tc>
        <w:tc>
          <w:tcPr>
            <w:tcW w:w="1501" w:type="dxa"/>
            <w:hideMark/>
          </w:tcPr>
          <w:p w:rsidR="00B25128" w:rsidRPr="00B57490" w:rsidRDefault="00B25128" w:rsidP="00210FB6">
            <w:pPr>
              <w:jc w:val="center"/>
              <w:cnfStyle w:val="000000000000"/>
              <w:rPr>
                <w:rFonts w:ascii="Arial" w:eastAsia="Times New Roman" w:hAnsi="Arial" w:cs="Arial"/>
                <w:sz w:val="18"/>
                <w:szCs w:val="18"/>
              </w:rPr>
            </w:pPr>
            <w:r w:rsidRPr="00B57490">
              <w:rPr>
                <w:rFonts w:ascii="Arial" w:eastAsia="Times New Roman" w:hAnsi="Arial" w:cs="Arial"/>
                <w:color w:val="000000"/>
                <w:sz w:val="18"/>
                <w:szCs w:val="18"/>
              </w:rPr>
              <w:t>19</w:t>
            </w:r>
          </w:p>
        </w:tc>
        <w:tc>
          <w:tcPr>
            <w:cnfStyle w:val="000010000000"/>
            <w:tcW w:w="1500" w:type="dxa"/>
            <w:hideMark/>
          </w:tcPr>
          <w:p w:rsidR="00B25128" w:rsidRPr="00B57490" w:rsidRDefault="00B25128" w:rsidP="00210FB6">
            <w:pPr>
              <w:jc w:val="center"/>
              <w:rPr>
                <w:rFonts w:ascii="Arial" w:eastAsia="Times New Roman" w:hAnsi="Arial" w:cs="Arial"/>
                <w:sz w:val="18"/>
                <w:szCs w:val="18"/>
              </w:rPr>
            </w:pPr>
            <w:r w:rsidRPr="00B57490">
              <w:rPr>
                <w:rFonts w:ascii="Arial" w:eastAsia="Times New Roman" w:hAnsi="Arial" w:cs="Arial"/>
                <w:color w:val="000000"/>
                <w:sz w:val="18"/>
                <w:szCs w:val="18"/>
              </w:rPr>
              <w:t>9.11</w:t>
            </w:r>
          </w:p>
        </w:tc>
        <w:tc>
          <w:tcPr>
            <w:tcW w:w="1501" w:type="dxa"/>
            <w:hideMark/>
          </w:tcPr>
          <w:p w:rsidR="00B25128" w:rsidRPr="00B57490" w:rsidRDefault="00B25128" w:rsidP="00210FB6">
            <w:pPr>
              <w:jc w:val="center"/>
              <w:cnfStyle w:val="000000000000"/>
              <w:rPr>
                <w:rFonts w:ascii="Arial" w:eastAsia="Times New Roman" w:hAnsi="Arial" w:cs="Arial"/>
                <w:sz w:val="18"/>
                <w:szCs w:val="18"/>
              </w:rPr>
            </w:pPr>
            <w:r w:rsidRPr="00B57490">
              <w:rPr>
                <w:rFonts w:ascii="Arial" w:eastAsia="Times New Roman" w:hAnsi="Arial" w:cs="Arial"/>
                <w:color w:val="000000"/>
                <w:sz w:val="18"/>
                <w:szCs w:val="18"/>
              </w:rPr>
              <w:t>3.725</w:t>
            </w:r>
          </w:p>
        </w:tc>
      </w:tr>
    </w:tbl>
    <w:p w:rsidR="00B25128" w:rsidRDefault="00B25128" w:rsidP="00B25128">
      <w:pPr>
        <w:rPr>
          <w:lang w:val="es-MX"/>
        </w:rPr>
      </w:pPr>
    </w:p>
    <w:p w:rsidR="00B25128" w:rsidRPr="004755EE" w:rsidRDefault="00B25128" w:rsidP="00B25128">
      <w:pPr>
        <w:jc w:val="both"/>
        <w:rPr>
          <w:lang w:val="es-MX"/>
        </w:rPr>
      </w:pPr>
      <w:r w:rsidRPr="004755EE">
        <w:rPr>
          <w:lang w:val="es-MX"/>
        </w:rPr>
        <w:t>Se observa en la grafica que existe un aumento significativo en el índice de habilidades psicosociales desarrolladas en el contexto familiar (Sig.=.004). De igual forma se muestra un incremento en el mismo índice pero desarrollado en el contexto educativo, con un valor de .059 de nivel de significancia. Finalmente existe un progreso considerable en las habilidades desarrolladas en clase (Sig. = .099</w:t>
      </w:r>
      <w:r>
        <w:rPr>
          <w:lang w:val="es-MX"/>
        </w:rPr>
        <w:t>).</w:t>
      </w:r>
    </w:p>
    <w:p w:rsidR="00B25128" w:rsidRDefault="00B25128" w:rsidP="00B25128">
      <w:pPr>
        <w:rPr>
          <w:lang w:val="es-MX"/>
        </w:rPr>
      </w:pPr>
    </w:p>
    <w:p w:rsidR="00B25128" w:rsidRPr="001E45C9" w:rsidRDefault="00FF00F0" w:rsidP="00B25128">
      <w:pPr>
        <w:rPr>
          <w:b/>
          <w:lang w:val="es-MX"/>
        </w:rPr>
      </w:pPr>
      <w:r w:rsidRPr="001E45C9">
        <w:rPr>
          <w:b/>
          <w:lang w:val="es-MX"/>
        </w:rPr>
        <w:lastRenderedPageBreak/>
        <w:t>C</w:t>
      </w:r>
      <w:r w:rsidR="008F7C16">
        <w:rPr>
          <w:b/>
          <w:lang w:val="es-MX"/>
        </w:rPr>
        <w:t>ONCLUSIÓ</w:t>
      </w:r>
      <w:r w:rsidR="001E45C9">
        <w:rPr>
          <w:b/>
          <w:lang w:val="es-MX"/>
        </w:rPr>
        <w:t>N</w:t>
      </w:r>
      <w:r w:rsidRPr="001E45C9">
        <w:rPr>
          <w:b/>
          <w:lang w:val="es-MX"/>
        </w:rPr>
        <w:t>:</w:t>
      </w:r>
    </w:p>
    <w:p w:rsidR="00E71BC9" w:rsidRDefault="001E45C9">
      <w:pPr>
        <w:rPr>
          <w:lang w:val="es-MX"/>
        </w:rPr>
      </w:pPr>
      <w:r>
        <w:rPr>
          <w:lang w:val="es-MX"/>
        </w:rPr>
        <w:t>El trabajo presentad</w:t>
      </w:r>
      <w:r w:rsidR="002F75C0">
        <w:rPr>
          <w:lang w:val="es-MX"/>
        </w:rPr>
        <w:t xml:space="preserve">o tiene le intención de proporcionar a los profesionales en la atención a la discapacidad visual un modelo  que le sea de utilidad para </w:t>
      </w:r>
      <w:r w:rsidR="005E6521">
        <w:rPr>
          <w:lang w:val="es-MX"/>
        </w:rPr>
        <w:t xml:space="preserve">la </w:t>
      </w:r>
      <w:r w:rsidR="002F75C0">
        <w:rPr>
          <w:lang w:val="es-MX"/>
        </w:rPr>
        <w:t>intervención en las necesidades propiciadas por las  carencias de habilidades psicosociales.</w:t>
      </w:r>
    </w:p>
    <w:p w:rsidR="002F75C0" w:rsidRDefault="002F75C0">
      <w:pPr>
        <w:rPr>
          <w:lang w:val="es-MX"/>
        </w:rPr>
      </w:pPr>
      <w:r>
        <w:rPr>
          <w:lang w:val="es-MX"/>
        </w:rPr>
        <w:t>El modelo se puede resumir de la siguiente manera:</w:t>
      </w:r>
    </w:p>
    <w:p w:rsidR="002F75C0" w:rsidRDefault="00913720" w:rsidP="002F75C0">
      <w:pPr>
        <w:pStyle w:val="Prrafodelista"/>
        <w:numPr>
          <w:ilvl w:val="0"/>
          <w:numId w:val="4"/>
        </w:numPr>
      </w:pPr>
      <w:r>
        <w:t>Aplicación  de e</w:t>
      </w:r>
      <w:r w:rsidR="002F75C0">
        <w:t xml:space="preserve">valuación de </w:t>
      </w:r>
      <w:r>
        <w:t>perfil de habilidades Psicosociales</w:t>
      </w:r>
    </w:p>
    <w:p w:rsidR="00913720" w:rsidRDefault="00913720" w:rsidP="002F75C0">
      <w:pPr>
        <w:pStyle w:val="Prrafodelista"/>
        <w:numPr>
          <w:ilvl w:val="0"/>
          <w:numId w:val="4"/>
        </w:numPr>
      </w:pPr>
      <w:r>
        <w:t xml:space="preserve">Diagnostico del perfil </w:t>
      </w:r>
    </w:p>
    <w:p w:rsidR="002F75C0" w:rsidRDefault="002F75C0" w:rsidP="002F75C0">
      <w:pPr>
        <w:pStyle w:val="Prrafodelista"/>
        <w:numPr>
          <w:ilvl w:val="0"/>
          <w:numId w:val="4"/>
        </w:numPr>
      </w:pPr>
      <w:r>
        <w:t xml:space="preserve">Diseño de programa </w:t>
      </w:r>
      <w:r w:rsidR="00913720">
        <w:t>con base en las carencias individuales</w:t>
      </w:r>
    </w:p>
    <w:p w:rsidR="00913720" w:rsidRDefault="00913720" w:rsidP="002F75C0">
      <w:pPr>
        <w:pStyle w:val="Prrafodelista"/>
        <w:numPr>
          <w:ilvl w:val="0"/>
          <w:numId w:val="4"/>
        </w:numPr>
      </w:pPr>
      <w:r>
        <w:t>Intervención :</w:t>
      </w:r>
    </w:p>
    <w:p w:rsidR="00913720" w:rsidRDefault="00913720" w:rsidP="00913720">
      <w:pPr>
        <w:pStyle w:val="Prrafodelista"/>
        <w:numPr>
          <w:ilvl w:val="1"/>
          <w:numId w:val="4"/>
        </w:numPr>
      </w:pPr>
      <w:r>
        <w:t>Terapia Individual</w:t>
      </w:r>
    </w:p>
    <w:p w:rsidR="00913720" w:rsidRDefault="00913720" w:rsidP="00913720">
      <w:pPr>
        <w:pStyle w:val="Prrafodelista"/>
        <w:numPr>
          <w:ilvl w:val="1"/>
          <w:numId w:val="4"/>
        </w:numPr>
      </w:pPr>
      <w:r>
        <w:t>Terapia Grupal</w:t>
      </w:r>
    </w:p>
    <w:p w:rsidR="00913720" w:rsidRDefault="00913720" w:rsidP="00913720">
      <w:pPr>
        <w:pStyle w:val="Prrafodelista"/>
        <w:numPr>
          <w:ilvl w:val="1"/>
          <w:numId w:val="4"/>
        </w:numPr>
      </w:pPr>
      <w:r>
        <w:t>Terapia a Padres</w:t>
      </w:r>
    </w:p>
    <w:p w:rsidR="00B85523" w:rsidRDefault="00B85523" w:rsidP="00913720">
      <w:pPr>
        <w:pStyle w:val="Prrafodelista"/>
        <w:numPr>
          <w:ilvl w:val="1"/>
          <w:numId w:val="4"/>
        </w:numPr>
      </w:pPr>
      <w:r>
        <w:t>Orientación y capacitación a escuelas</w:t>
      </w:r>
    </w:p>
    <w:p w:rsidR="00913720" w:rsidRPr="005E6521" w:rsidRDefault="00913720" w:rsidP="00B85523">
      <w:pPr>
        <w:pStyle w:val="Prrafodelista"/>
        <w:ind w:left="1440"/>
        <w:rPr>
          <w:i/>
        </w:rPr>
      </w:pPr>
    </w:p>
    <w:p w:rsidR="00B85523" w:rsidRPr="005E6521" w:rsidRDefault="00B85523" w:rsidP="00B85523">
      <w:pPr>
        <w:pStyle w:val="Prrafodelista"/>
        <w:ind w:left="1440"/>
        <w:rPr>
          <w:i/>
          <w:u w:val="single"/>
        </w:rPr>
      </w:pPr>
      <w:r w:rsidRPr="005E6521">
        <w:rPr>
          <w:i/>
          <w:u w:val="single"/>
        </w:rPr>
        <w:t>Nota:</w:t>
      </w:r>
      <w:r w:rsidR="005E6521" w:rsidRPr="005E6521">
        <w:rPr>
          <w:i/>
          <w:u w:val="single"/>
        </w:rPr>
        <w:t xml:space="preserve"> </w:t>
      </w:r>
      <w:r w:rsidRPr="005E6521">
        <w:rPr>
          <w:i/>
          <w:u w:val="single"/>
        </w:rPr>
        <w:t>El orden puede variar de acuerdo a las necesidades</w:t>
      </w:r>
    </w:p>
    <w:p w:rsidR="00B85523" w:rsidRDefault="00B85523" w:rsidP="00B85523">
      <w:pPr>
        <w:pStyle w:val="Prrafodelista"/>
        <w:ind w:left="1440"/>
        <w:rPr>
          <w:b/>
        </w:rPr>
      </w:pPr>
    </w:p>
    <w:p w:rsidR="00B85523" w:rsidRDefault="00B85523" w:rsidP="00B85523">
      <w:pPr>
        <w:pStyle w:val="Prrafodelista"/>
        <w:numPr>
          <w:ilvl w:val="0"/>
          <w:numId w:val="4"/>
        </w:numPr>
      </w:pPr>
      <w:r>
        <w:t>Medición de resultados</w:t>
      </w:r>
    </w:p>
    <w:p w:rsidR="00B85523" w:rsidRDefault="00B85523" w:rsidP="00B85523">
      <w:pPr>
        <w:pStyle w:val="Prrafodelista"/>
        <w:numPr>
          <w:ilvl w:val="0"/>
          <w:numId w:val="4"/>
        </w:numPr>
      </w:pPr>
      <w:r>
        <w:t>Seguimiento</w:t>
      </w:r>
    </w:p>
    <w:p w:rsidR="00B85523" w:rsidRDefault="00B85523" w:rsidP="00B85523">
      <w:pPr>
        <w:pStyle w:val="Prrafodelista"/>
        <w:ind w:left="1440"/>
        <w:rPr>
          <w:b/>
        </w:rPr>
      </w:pPr>
    </w:p>
    <w:p w:rsidR="00B85523" w:rsidRDefault="005E6521" w:rsidP="005E6521">
      <w:pPr>
        <w:rPr>
          <w:lang w:val="es-MX"/>
        </w:rPr>
      </w:pPr>
      <w:r w:rsidRPr="005E6521">
        <w:rPr>
          <w:lang w:val="es-MX"/>
        </w:rPr>
        <w:t>Los resultados obtenidos</w:t>
      </w:r>
      <w:r w:rsidR="00E966CA">
        <w:rPr>
          <w:lang w:val="es-MX"/>
        </w:rPr>
        <w:t xml:space="preserve"> está</w:t>
      </w:r>
      <w:r w:rsidRPr="005E6521">
        <w:rPr>
          <w:lang w:val="es-MX"/>
        </w:rPr>
        <w:t>n considerados en la intervenci</w:t>
      </w:r>
      <w:r>
        <w:rPr>
          <w:lang w:val="es-MX"/>
        </w:rPr>
        <w:t>ón para un universo de 41 niños y adolescentes de lo cual se tomo una mue</w:t>
      </w:r>
      <w:r w:rsidR="00E966CA">
        <w:rPr>
          <w:lang w:val="es-MX"/>
        </w:rPr>
        <w:t>stra de 18 personas que siguiero</w:t>
      </w:r>
      <w:r>
        <w:rPr>
          <w:lang w:val="es-MX"/>
        </w:rPr>
        <w:t>n todo el programa.</w:t>
      </w:r>
    </w:p>
    <w:p w:rsidR="005E6521" w:rsidRDefault="005E6521" w:rsidP="005E6521">
      <w:pPr>
        <w:rPr>
          <w:lang w:val="es-MX"/>
        </w:rPr>
      </w:pPr>
      <w:r>
        <w:rPr>
          <w:lang w:val="es-MX"/>
        </w:rPr>
        <w:t>Si bien el monitoreo nos arroja resultados satisfactorios entre los años comparados es importante continuar dando el seguimiento en el acompañamiento para cada caso por todos los profesionales y padres de familia involucrados en su desarrollo.</w:t>
      </w:r>
    </w:p>
    <w:p w:rsidR="005E6521" w:rsidRPr="005E6521" w:rsidRDefault="00B03FFE" w:rsidP="005E6521">
      <w:pPr>
        <w:rPr>
          <w:lang w:val="es-MX"/>
        </w:rPr>
      </w:pPr>
      <w:r>
        <w:rPr>
          <w:lang w:val="es-MX"/>
        </w:rPr>
        <w:t>El desarrollo del modelo me ha permitido tener claridad y estructura en el trabajo que se ha venido realizando y de ahí que surja el interés de ponerlo a la disposición de otros colegas que compartan la aventura y gran responsabilidad de poder influir en el desarrollo de la personalidad de quienes  presentan las carencias detalladas.</w:t>
      </w:r>
    </w:p>
    <w:p w:rsidR="00B25128" w:rsidRPr="004755EE" w:rsidRDefault="00B25128" w:rsidP="00B25128">
      <w:pPr>
        <w:pStyle w:val="Prrafodelista"/>
        <w:ind w:left="0"/>
        <w:rPr>
          <w:rFonts w:eastAsia="Arial Unicode MS" w:cs="Arial Unicode MS"/>
          <w:b/>
        </w:rPr>
      </w:pPr>
    </w:p>
    <w:p w:rsidR="00E71BC9" w:rsidRDefault="00E71BC9">
      <w:pPr>
        <w:rPr>
          <w:lang w:val="es-MX"/>
        </w:rPr>
      </w:pPr>
    </w:p>
    <w:p w:rsidR="008F7C16" w:rsidRDefault="008F7C16">
      <w:pPr>
        <w:rPr>
          <w:lang w:val="es-MX"/>
        </w:rPr>
      </w:pPr>
    </w:p>
    <w:p w:rsidR="008F7C16" w:rsidRDefault="008F7C16">
      <w:pPr>
        <w:rPr>
          <w:lang w:val="es-MX"/>
        </w:rPr>
      </w:pPr>
    </w:p>
    <w:p w:rsidR="008F7C16" w:rsidRPr="004755EE" w:rsidRDefault="008F7C16">
      <w:pPr>
        <w:rPr>
          <w:lang w:val="es-MX"/>
        </w:rPr>
      </w:pPr>
    </w:p>
    <w:p w:rsidR="00F8080B" w:rsidRDefault="00F8080B">
      <w:pPr>
        <w:rPr>
          <w:lang w:val="es-MX"/>
        </w:rPr>
      </w:pPr>
    </w:p>
    <w:p w:rsidR="000A665C" w:rsidRDefault="000A665C" w:rsidP="00F8080B">
      <w:pPr>
        <w:pStyle w:val="Sinespaciado"/>
        <w:jc w:val="both"/>
        <w:rPr>
          <w:rFonts w:eastAsia="Arial Unicode MS" w:cs="Arial Unicode MS"/>
          <w:b/>
          <w:lang w:val="es-MX"/>
        </w:rPr>
      </w:pPr>
    </w:p>
    <w:p w:rsidR="00F8080B" w:rsidRPr="004755EE" w:rsidRDefault="00F8080B" w:rsidP="00F8080B">
      <w:pPr>
        <w:pStyle w:val="Sinespaciado"/>
        <w:jc w:val="both"/>
        <w:rPr>
          <w:rFonts w:eastAsia="Arial Unicode MS" w:cs="Arial Unicode MS"/>
          <w:b/>
          <w:lang w:val="es-MX"/>
        </w:rPr>
      </w:pPr>
      <w:r w:rsidRPr="004755EE">
        <w:rPr>
          <w:rFonts w:eastAsia="Arial Unicode MS" w:cs="Arial Unicode MS"/>
          <w:b/>
          <w:lang w:val="es-MX"/>
        </w:rPr>
        <w:lastRenderedPageBreak/>
        <w:t>REFERENCIAS</w:t>
      </w:r>
    </w:p>
    <w:p w:rsidR="00F8080B" w:rsidRPr="004755EE" w:rsidRDefault="00F8080B" w:rsidP="00F8080B">
      <w:pPr>
        <w:pStyle w:val="Sinespaciado"/>
        <w:jc w:val="both"/>
        <w:rPr>
          <w:rFonts w:eastAsia="Arial Unicode MS" w:cs="Arial Unicode MS"/>
          <w:lang w:val="es-MX"/>
        </w:rPr>
      </w:pPr>
      <w:r w:rsidRPr="004755EE">
        <w:rPr>
          <w:rFonts w:eastAsia="Arial Unicode MS" w:cs="Arial Unicode MS"/>
          <w:lang w:val="es-MX"/>
        </w:rPr>
        <w:t xml:space="preserve"> </w:t>
      </w:r>
    </w:p>
    <w:p w:rsidR="00F8080B" w:rsidRPr="004755EE" w:rsidRDefault="00F8080B" w:rsidP="00F8080B">
      <w:pPr>
        <w:pStyle w:val="Sinespaciado"/>
        <w:jc w:val="both"/>
        <w:rPr>
          <w:rFonts w:eastAsia="Arial Unicode MS" w:cs="Arial Unicode MS"/>
          <w:lang w:val="es-MX"/>
        </w:rPr>
      </w:pPr>
      <w:r w:rsidRPr="004755EE">
        <w:rPr>
          <w:rFonts w:eastAsia="Arial Unicode MS" w:cs="Arial Unicode MS"/>
          <w:lang w:val="es-MX"/>
        </w:rPr>
        <w:t>Bill O´Hanlon y Michele Weiner-Davis (2011) Terapia Breve en busca de soluciones.</w:t>
      </w:r>
    </w:p>
    <w:p w:rsidR="00F8080B" w:rsidRPr="004755EE" w:rsidRDefault="00F8080B" w:rsidP="00F8080B">
      <w:pPr>
        <w:tabs>
          <w:tab w:val="left" w:pos="284"/>
          <w:tab w:val="left" w:pos="567"/>
        </w:tabs>
        <w:jc w:val="both"/>
        <w:rPr>
          <w:rFonts w:eastAsia="Arial Unicode MS" w:cs="Arial Unicode MS"/>
          <w:lang w:val="es-MX" w:eastAsia="es-ES"/>
        </w:rPr>
      </w:pPr>
      <w:bookmarkStart w:id="0" w:name="Goldstein"/>
      <w:r w:rsidRPr="00BE522C">
        <w:rPr>
          <w:rFonts w:eastAsia="Arial Unicode MS" w:cs="Arial Unicode MS"/>
          <w:lang w:eastAsia="es-ES"/>
        </w:rPr>
        <w:t>Goldstein</w:t>
      </w:r>
      <w:bookmarkEnd w:id="0"/>
      <w:r w:rsidRPr="00BE522C">
        <w:rPr>
          <w:rFonts w:eastAsia="Arial Unicode MS" w:cs="Arial Unicode MS"/>
          <w:lang w:eastAsia="es-ES"/>
        </w:rPr>
        <w:t xml:space="preserve">, A. P., Sprafkin, R. P., Gershaw, N. J., y Klein, P. (1989). </w:t>
      </w:r>
      <w:r w:rsidRPr="004755EE">
        <w:rPr>
          <w:rFonts w:eastAsia="Arial Unicode MS" w:cs="Arial Unicode MS"/>
          <w:lang w:val="es-MX" w:eastAsia="es-ES"/>
        </w:rPr>
        <w:t>Habilidades sociales y autocontrol en la adolescencia. Barcelona: Martínez Roca.</w:t>
      </w:r>
    </w:p>
    <w:p w:rsidR="00F8080B" w:rsidRPr="004755EE" w:rsidRDefault="00F8080B" w:rsidP="00F8080B">
      <w:pPr>
        <w:tabs>
          <w:tab w:val="left" w:pos="284"/>
          <w:tab w:val="left" w:pos="567"/>
        </w:tabs>
        <w:jc w:val="both"/>
        <w:rPr>
          <w:rFonts w:eastAsia="Arial Unicode MS" w:cs="Arial Unicode MS"/>
          <w:lang w:val="es-MX" w:eastAsia="es-ES"/>
        </w:rPr>
      </w:pPr>
      <w:bookmarkStart w:id="1" w:name="Ochaita"/>
      <w:r w:rsidRPr="004755EE">
        <w:rPr>
          <w:rFonts w:eastAsia="Arial Unicode MS" w:cs="Arial Unicode MS"/>
          <w:lang w:val="es-MX" w:eastAsia="es-ES"/>
        </w:rPr>
        <w:t>Ochaita</w:t>
      </w:r>
      <w:bookmarkEnd w:id="1"/>
      <w:r w:rsidRPr="004755EE">
        <w:rPr>
          <w:rFonts w:eastAsia="Arial Unicode MS" w:cs="Arial Unicode MS"/>
          <w:lang w:val="es-MX" w:eastAsia="es-ES"/>
        </w:rPr>
        <w:t>, E., y Espinosa, A. (1995). Desarrollo y educación de los niños ciegos y deficientes visuales: áreas prioritarias de intervención. Psykhe, 4 (2).</w:t>
      </w:r>
    </w:p>
    <w:p w:rsidR="00F8080B" w:rsidRPr="00BE522C" w:rsidRDefault="00F8080B" w:rsidP="00F8080B">
      <w:pPr>
        <w:pStyle w:val="Sinespaciado"/>
        <w:jc w:val="both"/>
        <w:rPr>
          <w:rFonts w:eastAsia="Arial Unicode MS" w:cs="Arial Unicode MS"/>
        </w:rPr>
      </w:pPr>
      <w:r w:rsidRPr="004755EE">
        <w:rPr>
          <w:rFonts w:eastAsia="Arial Unicode MS" w:cs="Arial Unicode MS"/>
          <w:lang w:val="es-MX"/>
        </w:rPr>
        <w:t xml:space="preserve">Caballo, V.E. Manual de evaluación  y entrenamiento de las habilidades sociales. </w:t>
      </w:r>
      <w:r w:rsidRPr="00BE522C">
        <w:rPr>
          <w:rFonts w:eastAsia="Arial Unicode MS" w:cs="Arial Unicode MS"/>
        </w:rPr>
        <w:t>Madrid: Siglo XXI</w:t>
      </w:r>
    </w:p>
    <w:p w:rsidR="00F8080B" w:rsidRPr="00BE522C" w:rsidRDefault="00F8080B" w:rsidP="00F8080B">
      <w:pPr>
        <w:pStyle w:val="Sinespaciado"/>
        <w:jc w:val="both"/>
        <w:rPr>
          <w:rFonts w:eastAsia="Arial Unicode MS" w:cs="Arial Unicode MS"/>
        </w:rPr>
      </w:pPr>
    </w:p>
    <w:p w:rsidR="00F8080B" w:rsidRPr="004755EE" w:rsidRDefault="00F8080B" w:rsidP="00F8080B">
      <w:pPr>
        <w:pStyle w:val="Sinespaciado"/>
        <w:jc w:val="both"/>
        <w:rPr>
          <w:rFonts w:eastAsia="Arial Unicode MS" w:cs="Arial Unicode MS"/>
        </w:rPr>
      </w:pPr>
      <w:r w:rsidRPr="004755EE">
        <w:rPr>
          <w:rFonts w:eastAsia="Arial Unicode MS" w:cs="Arial Unicode MS"/>
        </w:rPr>
        <w:t>Corsaro, W.A. (1985) Friendship and peer culture in the early years.Norwood, Nj: Ablex</w:t>
      </w:r>
    </w:p>
    <w:p w:rsidR="00F8080B" w:rsidRPr="00BE522C" w:rsidRDefault="00F8080B" w:rsidP="00F8080B">
      <w:pPr>
        <w:pStyle w:val="Sinespaciado"/>
        <w:jc w:val="both"/>
        <w:rPr>
          <w:rFonts w:eastAsia="Arial Unicode MS" w:cs="Arial Unicode MS"/>
        </w:rPr>
      </w:pPr>
      <w:r w:rsidRPr="00BE522C">
        <w:rPr>
          <w:rFonts w:eastAsia="Arial Unicode MS" w:cs="Arial Unicode MS"/>
        </w:rPr>
        <w:t xml:space="preserve">Kekelis, L. S. (1992). A field study of a blind preschooleer. En: S. Z. sacks, L. S. Kekelis, y R. J Gailord –Ross (eds.),The development of social skills by blind and visually impaired students. New York: American foundation for the Blind. </w:t>
      </w:r>
    </w:p>
    <w:p w:rsidR="00F8080B" w:rsidRPr="00BE522C" w:rsidRDefault="00F8080B" w:rsidP="00F8080B">
      <w:pPr>
        <w:pStyle w:val="Sinespaciado"/>
        <w:jc w:val="both"/>
        <w:rPr>
          <w:rFonts w:eastAsia="Arial Unicode MS" w:cs="Arial Unicode MS"/>
        </w:rPr>
      </w:pPr>
    </w:p>
    <w:p w:rsidR="00F8080B" w:rsidRPr="00BE522C" w:rsidRDefault="00F8080B" w:rsidP="00F8080B">
      <w:pPr>
        <w:pStyle w:val="Sinespaciado"/>
        <w:jc w:val="both"/>
        <w:rPr>
          <w:rFonts w:eastAsia="Arial Unicode MS" w:cs="Arial Unicode MS"/>
        </w:rPr>
      </w:pPr>
      <w:r w:rsidRPr="00BE522C">
        <w:rPr>
          <w:rFonts w:eastAsia="Arial Unicode MS" w:cs="Arial Unicode MS"/>
        </w:rPr>
        <w:t xml:space="preserve">Piaget, A. (1965). The moral judgment of the child. New York: Free Prees. </w:t>
      </w:r>
    </w:p>
    <w:p w:rsidR="00F8080B" w:rsidRPr="00BE522C" w:rsidRDefault="00F8080B" w:rsidP="00F8080B">
      <w:pPr>
        <w:pStyle w:val="Sinespaciado"/>
        <w:jc w:val="both"/>
        <w:rPr>
          <w:rFonts w:eastAsia="Arial Unicode MS" w:cs="Arial Unicode MS"/>
        </w:rPr>
      </w:pPr>
    </w:p>
    <w:p w:rsidR="00F8080B" w:rsidRPr="004755EE" w:rsidRDefault="00F8080B" w:rsidP="00F8080B">
      <w:pPr>
        <w:pStyle w:val="Sinespaciado"/>
        <w:jc w:val="both"/>
        <w:rPr>
          <w:rFonts w:eastAsia="Arial Unicode MS" w:cs="Arial Unicode MS"/>
          <w:lang w:val="es-MX"/>
        </w:rPr>
      </w:pPr>
      <w:r w:rsidRPr="00BE522C">
        <w:rPr>
          <w:rFonts w:eastAsia="Arial Unicode MS" w:cs="Arial Unicode MS"/>
        </w:rPr>
        <w:t xml:space="preserve">Verdugo, M. A., y  Caballo, C. (1996). </w:t>
      </w:r>
      <w:r w:rsidRPr="004755EE">
        <w:rPr>
          <w:rFonts w:eastAsia="Arial Unicode MS" w:cs="Arial Unicode MS"/>
          <w:lang w:val="es-MX"/>
        </w:rPr>
        <w:t xml:space="preserve">Desarrollo de un programa de entrenamiento de habilidades sociales para los alumnos con deficiencia visual integrados en colegios ordinarios. Investigación financiada por la ONCE, Convocatoria1991Informe final no publicado. </w:t>
      </w:r>
    </w:p>
    <w:p w:rsidR="008F7C16" w:rsidRDefault="008F7C16" w:rsidP="00E966CA">
      <w:pPr>
        <w:pStyle w:val="Sinespaciado"/>
        <w:jc w:val="both"/>
        <w:rPr>
          <w:rFonts w:eastAsia="Arial Unicode MS" w:cs="Arial Unicode MS"/>
          <w:b/>
          <w:lang w:val="es-MX"/>
        </w:rPr>
      </w:pPr>
    </w:p>
    <w:p w:rsidR="008F7C16" w:rsidRDefault="008F7C16" w:rsidP="00E966CA">
      <w:pPr>
        <w:pStyle w:val="Sinespaciado"/>
        <w:jc w:val="both"/>
        <w:rPr>
          <w:rFonts w:eastAsia="Arial Unicode MS" w:cs="Arial Unicode MS"/>
          <w:b/>
          <w:lang w:val="es-MX"/>
        </w:rPr>
      </w:pPr>
    </w:p>
    <w:p w:rsidR="008F7C16" w:rsidRDefault="008F7C16" w:rsidP="00E966CA">
      <w:pPr>
        <w:pStyle w:val="Sinespaciado"/>
        <w:jc w:val="both"/>
        <w:rPr>
          <w:rFonts w:eastAsia="Arial Unicode MS" w:cs="Arial Unicode MS"/>
          <w:b/>
          <w:lang w:val="es-MX"/>
        </w:rPr>
      </w:pPr>
    </w:p>
    <w:p w:rsidR="008F7C16" w:rsidRDefault="008F7C16" w:rsidP="00E966CA">
      <w:pPr>
        <w:pStyle w:val="Sinespaciado"/>
        <w:jc w:val="both"/>
        <w:rPr>
          <w:rFonts w:eastAsia="Arial Unicode MS" w:cs="Arial Unicode MS"/>
          <w:b/>
          <w:lang w:val="es-MX"/>
        </w:rPr>
      </w:pPr>
    </w:p>
    <w:p w:rsidR="008F7C16" w:rsidRDefault="008F7C16" w:rsidP="00E966CA">
      <w:pPr>
        <w:pStyle w:val="Sinespaciado"/>
        <w:jc w:val="both"/>
        <w:rPr>
          <w:rFonts w:eastAsia="Arial Unicode MS" w:cs="Arial Unicode MS"/>
          <w:b/>
          <w:lang w:val="es-MX"/>
        </w:rPr>
      </w:pPr>
    </w:p>
    <w:p w:rsidR="00E966CA" w:rsidRPr="004755EE" w:rsidRDefault="00E966CA" w:rsidP="00E966CA">
      <w:pPr>
        <w:pStyle w:val="Sinespaciado"/>
        <w:jc w:val="both"/>
        <w:rPr>
          <w:rFonts w:eastAsia="Arial Unicode MS" w:cs="Arial Unicode MS"/>
          <w:b/>
          <w:lang w:val="es-MX"/>
        </w:rPr>
      </w:pPr>
      <w:r>
        <w:rPr>
          <w:rFonts w:eastAsia="Arial Unicode MS" w:cs="Arial Unicode MS"/>
          <w:b/>
          <w:lang w:val="es-MX"/>
        </w:rPr>
        <w:t>BIOGRAFIA DEL AUTOR:</w:t>
      </w:r>
    </w:p>
    <w:p w:rsidR="00E966CA" w:rsidRPr="004755EE" w:rsidRDefault="00E966CA" w:rsidP="00E966CA">
      <w:pPr>
        <w:pStyle w:val="Sinespaciado"/>
        <w:jc w:val="both"/>
        <w:rPr>
          <w:rFonts w:eastAsia="Arial Unicode MS" w:cs="Arial Unicode MS"/>
          <w:lang w:val="es-MX"/>
        </w:rPr>
      </w:pPr>
      <w:r w:rsidRPr="004755EE">
        <w:rPr>
          <w:rFonts w:eastAsia="Arial Unicode MS" w:cs="Arial Unicode MS"/>
          <w:lang w:val="es-MX"/>
        </w:rPr>
        <w:t xml:space="preserve"> </w:t>
      </w:r>
    </w:p>
    <w:p w:rsidR="00E966CA" w:rsidRDefault="00E966CA" w:rsidP="00E966CA">
      <w:pPr>
        <w:pStyle w:val="Sinespaciado"/>
        <w:jc w:val="both"/>
        <w:rPr>
          <w:rFonts w:eastAsia="Arial Unicode MS" w:cs="Arial Unicode MS"/>
          <w:lang w:val="es-MX"/>
        </w:rPr>
      </w:pPr>
      <w:r w:rsidRPr="00E966CA">
        <w:rPr>
          <w:rFonts w:eastAsia="Arial Unicode MS" w:cs="Arial Unicode MS"/>
          <w:b/>
          <w:lang w:val="es-MX"/>
        </w:rPr>
        <w:t>Nombre:</w:t>
      </w:r>
      <w:r>
        <w:rPr>
          <w:rFonts w:eastAsia="Arial Unicode MS" w:cs="Arial Unicode MS"/>
          <w:lang w:val="es-MX"/>
        </w:rPr>
        <w:t xml:space="preserve"> Mayra Teresita De Jesús Sierra Rodríguez</w:t>
      </w:r>
      <w:r w:rsidRPr="004755EE">
        <w:rPr>
          <w:rFonts w:eastAsia="Arial Unicode MS" w:cs="Arial Unicode MS"/>
          <w:lang w:val="es-MX"/>
        </w:rPr>
        <w:t xml:space="preserve">. </w:t>
      </w:r>
    </w:p>
    <w:p w:rsidR="00E966CA" w:rsidRDefault="00E966CA" w:rsidP="00E966CA">
      <w:pPr>
        <w:pStyle w:val="Sinespaciado"/>
        <w:jc w:val="both"/>
        <w:rPr>
          <w:rFonts w:eastAsia="Arial Unicode MS" w:cs="Arial Unicode MS"/>
          <w:lang w:val="es-MX"/>
        </w:rPr>
      </w:pPr>
      <w:r w:rsidRPr="00C929CC">
        <w:rPr>
          <w:rFonts w:eastAsia="Arial Unicode MS" w:cs="Arial Unicode MS"/>
          <w:b/>
          <w:lang w:val="es-MX"/>
        </w:rPr>
        <w:t>Fecha y lugar de nacimiento</w:t>
      </w:r>
      <w:r>
        <w:rPr>
          <w:rFonts w:eastAsia="Arial Unicode MS" w:cs="Arial Unicode MS"/>
          <w:lang w:val="es-MX"/>
        </w:rPr>
        <w:t>: 1de Octubre de 1981. Cd. Santa Bárbara, Chihuahua, México.</w:t>
      </w:r>
    </w:p>
    <w:p w:rsidR="00C929CC" w:rsidRDefault="00C929CC" w:rsidP="00E966CA">
      <w:pPr>
        <w:pStyle w:val="Sinespaciado"/>
        <w:jc w:val="both"/>
        <w:rPr>
          <w:rFonts w:eastAsia="Arial Unicode MS" w:cs="Arial Unicode MS"/>
          <w:lang w:val="es-MX"/>
        </w:rPr>
      </w:pPr>
    </w:p>
    <w:p w:rsidR="00C929CC" w:rsidRDefault="00C929CC" w:rsidP="00E966CA">
      <w:pPr>
        <w:pStyle w:val="Sinespaciado"/>
        <w:jc w:val="both"/>
        <w:rPr>
          <w:rFonts w:eastAsia="Arial Unicode MS" w:cs="Arial Unicode MS"/>
          <w:b/>
          <w:lang w:val="es-MX"/>
        </w:rPr>
      </w:pPr>
      <w:r w:rsidRPr="00C929CC">
        <w:rPr>
          <w:rFonts w:eastAsia="Arial Unicode MS" w:cs="Arial Unicode MS"/>
          <w:b/>
          <w:lang w:val="es-MX"/>
        </w:rPr>
        <w:t>Formación Académica:</w:t>
      </w:r>
    </w:p>
    <w:p w:rsidR="00C929CC" w:rsidRDefault="00C929CC" w:rsidP="00D272E1">
      <w:pPr>
        <w:pStyle w:val="Sinespaciado"/>
        <w:numPr>
          <w:ilvl w:val="0"/>
          <w:numId w:val="5"/>
        </w:numPr>
        <w:jc w:val="both"/>
        <w:rPr>
          <w:rFonts w:eastAsia="Arial Unicode MS" w:cs="Arial Unicode MS"/>
          <w:lang w:val="es-MX"/>
        </w:rPr>
      </w:pPr>
      <w:r>
        <w:rPr>
          <w:rFonts w:eastAsia="Arial Unicode MS" w:cs="Arial Unicode MS"/>
          <w:lang w:val="es-MX"/>
        </w:rPr>
        <w:t>Licenciatura en Psicología</w:t>
      </w:r>
    </w:p>
    <w:p w:rsidR="00C929CC" w:rsidRDefault="00C929CC" w:rsidP="00D272E1">
      <w:pPr>
        <w:pStyle w:val="Sinespaciado"/>
        <w:numPr>
          <w:ilvl w:val="0"/>
          <w:numId w:val="5"/>
        </w:numPr>
        <w:jc w:val="both"/>
        <w:rPr>
          <w:rFonts w:eastAsia="Arial Unicode MS" w:cs="Arial Unicode MS"/>
          <w:lang w:val="es-MX"/>
        </w:rPr>
      </w:pPr>
      <w:r>
        <w:rPr>
          <w:rFonts w:eastAsia="Arial Unicode MS" w:cs="Arial Unicode MS"/>
          <w:lang w:val="es-MX"/>
        </w:rPr>
        <w:t>Especialidad en Escuela Estratégica Centrada en Soluciones e hipnosis</w:t>
      </w:r>
    </w:p>
    <w:p w:rsidR="00C929CC" w:rsidRDefault="00C929CC" w:rsidP="00D272E1">
      <w:pPr>
        <w:pStyle w:val="Sinespaciado"/>
        <w:numPr>
          <w:ilvl w:val="0"/>
          <w:numId w:val="5"/>
        </w:numPr>
        <w:jc w:val="both"/>
        <w:rPr>
          <w:rFonts w:eastAsia="Arial Unicode MS" w:cs="Arial Unicode MS"/>
          <w:lang w:val="es-MX"/>
        </w:rPr>
      </w:pPr>
      <w:r>
        <w:rPr>
          <w:rFonts w:eastAsia="Arial Unicode MS" w:cs="Arial Unicode MS"/>
          <w:lang w:val="es-MX"/>
        </w:rPr>
        <w:t>Maestría en Psicoterapia Breve (en curso)</w:t>
      </w:r>
    </w:p>
    <w:p w:rsidR="00C929CC" w:rsidRDefault="00C929CC" w:rsidP="00E966CA">
      <w:pPr>
        <w:pStyle w:val="Sinespaciado"/>
        <w:jc w:val="both"/>
        <w:rPr>
          <w:rFonts w:eastAsia="Arial Unicode MS" w:cs="Arial Unicode MS"/>
          <w:lang w:val="es-MX"/>
        </w:rPr>
      </w:pPr>
    </w:p>
    <w:p w:rsidR="00C929CC" w:rsidRDefault="00C929CC" w:rsidP="00E966CA">
      <w:pPr>
        <w:pStyle w:val="Sinespaciado"/>
        <w:jc w:val="both"/>
        <w:rPr>
          <w:rFonts w:eastAsia="Arial Unicode MS" w:cs="Arial Unicode MS"/>
          <w:b/>
          <w:lang w:val="es-MX"/>
        </w:rPr>
      </w:pPr>
      <w:r w:rsidRPr="00C929CC">
        <w:rPr>
          <w:rFonts w:eastAsia="Arial Unicode MS" w:cs="Arial Unicode MS"/>
          <w:b/>
          <w:lang w:val="es-MX"/>
        </w:rPr>
        <w:t>Actividad Pr</w:t>
      </w:r>
      <w:r w:rsidR="00D272E1">
        <w:rPr>
          <w:rFonts w:eastAsia="Arial Unicode MS" w:cs="Arial Unicode MS"/>
          <w:b/>
          <w:lang w:val="es-MX"/>
        </w:rPr>
        <w:t>o</w:t>
      </w:r>
      <w:r w:rsidRPr="00C929CC">
        <w:rPr>
          <w:rFonts w:eastAsia="Arial Unicode MS" w:cs="Arial Unicode MS"/>
          <w:b/>
          <w:lang w:val="es-MX"/>
        </w:rPr>
        <w:t>fesional:</w:t>
      </w:r>
    </w:p>
    <w:p w:rsidR="00D272E1" w:rsidRDefault="00D272E1" w:rsidP="00D272E1">
      <w:pPr>
        <w:pStyle w:val="Sinespaciado"/>
        <w:numPr>
          <w:ilvl w:val="0"/>
          <w:numId w:val="6"/>
        </w:numPr>
        <w:jc w:val="both"/>
        <w:rPr>
          <w:rFonts w:eastAsia="Arial Unicode MS" w:cs="Arial Unicode MS"/>
          <w:lang w:val="es-MX"/>
        </w:rPr>
      </w:pPr>
      <w:r>
        <w:rPr>
          <w:rFonts w:eastAsia="Arial Unicode MS" w:cs="Arial Unicode MS"/>
          <w:lang w:val="es-MX"/>
        </w:rPr>
        <w:t>Centro de Estudios para Invidentes, A.C.</w:t>
      </w:r>
    </w:p>
    <w:p w:rsidR="00D272E1" w:rsidRDefault="00D272E1" w:rsidP="00D272E1">
      <w:pPr>
        <w:pStyle w:val="Sinespaciado"/>
        <w:numPr>
          <w:ilvl w:val="1"/>
          <w:numId w:val="6"/>
        </w:numPr>
        <w:jc w:val="both"/>
        <w:rPr>
          <w:rFonts w:eastAsia="Arial Unicode MS" w:cs="Arial Unicode MS"/>
          <w:lang w:val="es-MX"/>
        </w:rPr>
      </w:pPr>
      <w:r>
        <w:rPr>
          <w:rFonts w:eastAsia="Arial Unicode MS" w:cs="Arial Unicode MS"/>
          <w:lang w:val="es-MX"/>
        </w:rPr>
        <w:t>Coordinadora de Psicología para las sedes del interior del Estado de Chihuahua.</w:t>
      </w:r>
    </w:p>
    <w:p w:rsidR="00D272E1" w:rsidRPr="004A3B8E" w:rsidRDefault="00D272E1" w:rsidP="00D272E1">
      <w:pPr>
        <w:pStyle w:val="Sinespaciado"/>
        <w:numPr>
          <w:ilvl w:val="1"/>
          <w:numId w:val="6"/>
        </w:numPr>
        <w:ind w:left="1080"/>
        <w:jc w:val="both"/>
        <w:rPr>
          <w:rFonts w:eastAsia="Arial Unicode MS" w:cs="Arial Unicode MS"/>
          <w:lang w:val="es-MX"/>
        </w:rPr>
      </w:pPr>
      <w:r w:rsidRPr="004A3B8E">
        <w:rPr>
          <w:rFonts w:eastAsia="Arial Unicode MS" w:cs="Arial Unicode MS"/>
          <w:lang w:val="es-MX"/>
        </w:rPr>
        <w:t>Investigación Proyecto Tarragona (ONCE)</w:t>
      </w:r>
      <w:r w:rsidR="004A3B8E" w:rsidRPr="004A3B8E">
        <w:rPr>
          <w:rFonts w:eastAsia="Arial Unicode MS" w:cs="Arial Unicode MS"/>
          <w:lang w:val="es-MX"/>
        </w:rPr>
        <w:t xml:space="preserve"> adaptación de pruebas psicológicas en la discapacidad visual.</w:t>
      </w:r>
    </w:p>
    <w:p w:rsidR="00D272E1" w:rsidRDefault="00D272E1" w:rsidP="00D272E1">
      <w:pPr>
        <w:pStyle w:val="Sinespaciado"/>
        <w:numPr>
          <w:ilvl w:val="0"/>
          <w:numId w:val="6"/>
        </w:numPr>
        <w:jc w:val="both"/>
        <w:rPr>
          <w:rFonts w:eastAsia="Arial Unicode MS" w:cs="Arial Unicode MS"/>
          <w:lang w:val="es-MX"/>
        </w:rPr>
      </w:pPr>
      <w:r>
        <w:rPr>
          <w:rFonts w:eastAsia="Arial Unicode MS" w:cs="Arial Unicode MS"/>
          <w:lang w:val="es-MX"/>
        </w:rPr>
        <w:t>Centro de Atención y Prevención Psicológica (CAPPSI). Organismo municipal.</w:t>
      </w:r>
    </w:p>
    <w:p w:rsidR="00D272E1" w:rsidRDefault="00D272E1" w:rsidP="00D272E1">
      <w:pPr>
        <w:pStyle w:val="Sinespaciado"/>
        <w:numPr>
          <w:ilvl w:val="1"/>
          <w:numId w:val="6"/>
        </w:numPr>
        <w:jc w:val="both"/>
        <w:rPr>
          <w:rFonts w:eastAsia="Arial Unicode MS" w:cs="Arial Unicode MS"/>
          <w:b/>
          <w:lang w:val="es-MX"/>
        </w:rPr>
      </w:pPr>
      <w:r>
        <w:rPr>
          <w:rFonts w:eastAsia="Arial Unicode MS" w:cs="Arial Unicode MS"/>
          <w:lang w:val="es-MX"/>
        </w:rPr>
        <w:t>Psicoterapeuta</w:t>
      </w:r>
    </w:p>
    <w:p w:rsidR="00D272E1" w:rsidRDefault="00D272E1" w:rsidP="00E966CA">
      <w:pPr>
        <w:pStyle w:val="Sinespaciado"/>
        <w:jc w:val="both"/>
        <w:rPr>
          <w:rFonts w:eastAsia="Arial Unicode MS" w:cs="Arial Unicode MS"/>
          <w:b/>
          <w:lang w:val="es-MX"/>
        </w:rPr>
      </w:pPr>
    </w:p>
    <w:p w:rsidR="00D272E1" w:rsidRDefault="00D272E1" w:rsidP="00E966CA">
      <w:pPr>
        <w:pStyle w:val="Sinespaciado"/>
        <w:jc w:val="both"/>
        <w:rPr>
          <w:rFonts w:eastAsia="Arial Unicode MS" w:cs="Arial Unicode MS"/>
          <w:b/>
          <w:lang w:val="es-MX"/>
        </w:rPr>
      </w:pPr>
    </w:p>
    <w:p w:rsidR="00D272E1" w:rsidRDefault="00D272E1" w:rsidP="00E966CA">
      <w:pPr>
        <w:pStyle w:val="Sinespaciado"/>
        <w:jc w:val="both"/>
        <w:rPr>
          <w:rFonts w:eastAsia="Arial Unicode MS" w:cs="Arial Unicode MS"/>
          <w:b/>
          <w:lang w:val="es-MX"/>
        </w:rPr>
      </w:pPr>
    </w:p>
    <w:p w:rsidR="00D272E1" w:rsidRDefault="00D272E1" w:rsidP="00E966CA">
      <w:pPr>
        <w:pStyle w:val="Sinespaciado"/>
        <w:jc w:val="both"/>
        <w:rPr>
          <w:rFonts w:eastAsia="Arial Unicode MS" w:cs="Arial Unicode MS"/>
          <w:b/>
          <w:lang w:val="es-MX"/>
        </w:rPr>
      </w:pPr>
    </w:p>
    <w:p w:rsidR="00A31F25" w:rsidRDefault="00A31F25" w:rsidP="00E966CA">
      <w:pPr>
        <w:pStyle w:val="Sinespaciado"/>
        <w:jc w:val="both"/>
        <w:rPr>
          <w:rFonts w:eastAsia="Arial Unicode MS" w:cs="Arial Unicode MS"/>
          <w:b/>
          <w:lang w:val="es-MX"/>
        </w:rPr>
      </w:pPr>
    </w:p>
    <w:p w:rsidR="00A31F25" w:rsidRDefault="00A31F25" w:rsidP="00E966CA">
      <w:pPr>
        <w:pStyle w:val="Sinespaciado"/>
        <w:jc w:val="both"/>
        <w:rPr>
          <w:rFonts w:eastAsia="Arial Unicode MS" w:cs="Arial Unicode MS"/>
          <w:b/>
          <w:lang w:val="es-MX"/>
        </w:rPr>
      </w:pPr>
    </w:p>
    <w:p w:rsidR="00F8080B" w:rsidRPr="004755EE" w:rsidRDefault="00F8080B" w:rsidP="00F8080B">
      <w:pPr>
        <w:pStyle w:val="Sinespaciado"/>
        <w:jc w:val="both"/>
        <w:rPr>
          <w:rFonts w:eastAsia="Arial Unicode MS" w:cs="Arial Unicode MS"/>
          <w:b/>
          <w:lang w:val="es-MX"/>
        </w:rPr>
      </w:pPr>
      <w:r w:rsidRPr="004755EE">
        <w:rPr>
          <w:rFonts w:eastAsia="Arial Unicode MS" w:cs="Arial Unicode MS"/>
          <w:b/>
          <w:lang w:val="es-MX"/>
        </w:rPr>
        <w:lastRenderedPageBreak/>
        <w:t>ANEXO</w:t>
      </w:r>
      <w:r w:rsidR="00703A8E">
        <w:rPr>
          <w:rFonts w:eastAsia="Arial Unicode MS" w:cs="Arial Unicode MS"/>
          <w:b/>
          <w:lang w:val="es-MX"/>
        </w:rPr>
        <w:t xml:space="preserve"> 1</w:t>
      </w:r>
    </w:p>
    <w:p w:rsidR="00F8080B" w:rsidRPr="004755EE" w:rsidRDefault="00F8080B" w:rsidP="00F8080B">
      <w:pPr>
        <w:pStyle w:val="Sinespaciado"/>
        <w:jc w:val="both"/>
        <w:rPr>
          <w:rFonts w:eastAsia="Arial Unicode MS" w:cs="Arial Unicode MS"/>
          <w:lang w:val="es-MX"/>
        </w:rPr>
      </w:pPr>
    </w:p>
    <w:p w:rsidR="00F8080B" w:rsidRPr="004755EE" w:rsidRDefault="00F8080B" w:rsidP="00F8080B">
      <w:pPr>
        <w:pStyle w:val="Sinespaciado"/>
        <w:jc w:val="center"/>
        <w:rPr>
          <w:rFonts w:eastAsia="Arial Unicode MS" w:cs="Arial Unicode MS"/>
          <w:lang w:val="es-MX" w:eastAsia="es-MX"/>
        </w:rPr>
      </w:pPr>
      <w:r w:rsidRPr="004755EE">
        <w:rPr>
          <w:rFonts w:eastAsia="Arial Unicode MS" w:cs="Arial Unicode MS"/>
          <w:lang w:val="es-MX" w:eastAsia="es-MX"/>
        </w:rPr>
        <w:t>CEIAC</w:t>
      </w:r>
    </w:p>
    <w:p w:rsidR="00F8080B" w:rsidRPr="004755EE" w:rsidRDefault="00F8080B" w:rsidP="00F8080B">
      <w:pPr>
        <w:pStyle w:val="Sinespaciado"/>
        <w:jc w:val="center"/>
        <w:rPr>
          <w:rFonts w:eastAsia="Arial Unicode MS" w:cs="Arial Unicode MS"/>
          <w:lang w:val="es-MX" w:eastAsia="es-MX"/>
        </w:rPr>
      </w:pPr>
      <w:r w:rsidRPr="004755EE">
        <w:rPr>
          <w:rFonts w:eastAsia="Arial Unicode MS" w:cs="Arial Unicode MS"/>
          <w:lang w:val="es-MX" w:eastAsia="es-MX"/>
        </w:rPr>
        <w:t xml:space="preserve"> PERFIL DE HABILIDADES PSICOSOCIALES</w:t>
      </w:r>
    </w:p>
    <w:p w:rsidR="00F8080B" w:rsidRPr="004755EE" w:rsidRDefault="00F8080B" w:rsidP="00F8080B">
      <w:pPr>
        <w:pStyle w:val="Sinespaciado"/>
        <w:jc w:val="center"/>
        <w:rPr>
          <w:rFonts w:eastAsia="Arial Unicode MS" w:cs="Arial Unicode MS"/>
          <w:lang w:val="es-MX" w:eastAsia="es-MX"/>
        </w:rPr>
      </w:pPr>
      <w:r w:rsidRPr="004755EE">
        <w:rPr>
          <w:rFonts w:eastAsia="Arial Unicode MS" w:cs="Arial Unicode MS"/>
          <w:lang w:val="es-MX" w:eastAsia="es-MX"/>
        </w:rPr>
        <w:t>ÁREA DE PSICOLOGÍA</w:t>
      </w:r>
    </w:p>
    <w:p w:rsidR="00F8080B" w:rsidRPr="004755EE" w:rsidRDefault="00F8080B" w:rsidP="00F8080B">
      <w:pPr>
        <w:pStyle w:val="Sinespaciado"/>
        <w:jc w:val="center"/>
        <w:rPr>
          <w:rFonts w:eastAsia="Arial Unicode MS" w:cs="Arial Unicode MS"/>
          <w:lang w:val="es-MX" w:eastAsia="es-MX"/>
        </w:rPr>
      </w:pPr>
    </w:p>
    <w:p w:rsidR="00F8080B" w:rsidRPr="004755EE" w:rsidRDefault="00F8080B" w:rsidP="00F8080B">
      <w:pPr>
        <w:pStyle w:val="Sinespaciado"/>
        <w:jc w:val="both"/>
        <w:rPr>
          <w:rFonts w:eastAsia="Arial Unicode MS" w:cs="Arial Unicode MS"/>
          <w:lang w:val="es-MX" w:eastAsia="es-MX"/>
        </w:rPr>
      </w:pPr>
      <w:r w:rsidRPr="004755EE">
        <w:rPr>
          <w:rFonts w:eastAsia="Arial Unicode MS" w:cs="Arial Unicode MS"/>
          <w:lang w:val="es-MX" w:eastAsia="es-MX"/>
        </w:rPr>
        <w:t>Fecha ___________________________</w:t>
      </w:r>
    </w:p>
    <w:p w:rsidR="00F8080B" w:rsidRPr="004755EE" w:rsidRDefault="00F8080B" w:rsidP="00F8080B">
      <w:pPr>
        <w:pStyle w:val="Sinespaciado"/>
        <w:rPr>
          <w:rFonts w:eastAsia="Arial Unicode MS" w:cs="Arial Unicode MS"/>
          <w:lang w:val="es-MX" w:eastAsia="es-MX"/>
        </w:rPr>
      </w:pPr>
      <w:r w:rsidRPr="004755EE">
        <w:rPr>
          <w:rFonts w:eastAsia="Arial Unicode MS" w:cs="Arial Unicode MS"/>
          <w:lang w:val="es-MX" w:eastAsia="es-MX"/>
        </w:rPr>
        <w:t>Alumno________________________________________________________________ Edad_____        No. de aplicación___________</w:t>
      </w:r>
    </w:p>
    <w:p w:rsidR="00F8080B" w:rsidRPr="004755EE" w:rsidRDefault="00F8080B" w:rsidP="00F8080B">
      <w:pPr>
        <w:pStyle w:val="Sinespaciado"/>
        <w:rPr>
          <w:rFonts w:eastAsia="Arial Unicode MS" w:cs="Arial Unicode MS"/>
          <w:lang w:val="es-MX" w:eastAsia="es-MX"/>
        </w:rPr>
      </w:pPr>
      <w:r w:rsidRPr="004755EE">
        <w:rPr>
          <w:rFonts w:eastAsia="Arial Unicode MS" w:cs="Arial Unicode MS"/>
          <w:lang w:val="es-MX" w:eastAsia="es-MX"/>
        </w:rPr>
        <w:t>Datos de Aplicador y funciones___________________________________________</w:t>
      </w:r>
    </w:p>
    <w:p w:rsidR="00F8080B" w:rsidRPr="004755EE" w:rsidRDefault="00F8080B" w:rsidP="00F8080B">
      <w:pPr>
        <w:pStyle w:val="Sinespaciado"/>
        <w:rPr>
          <w:rFonts w:eastAsia="Arial Unicode MS" w:cs="Arial Unicode MS"/>
          <w:lang w:val="es-MX" w:eastAsia="es-MX"/>
        </w:rPr>
      </w:pPr>
      <w:r w:rsidRPr="004755EE">
        <w:rPr>
          <w:rFonts w:eastAsia="Arial Unicode MS" w:cs="Arial Unicode MS"/>
          <w:lang w:val="es-MX" w:eastAsia="es-MX"/>
        </w:rPr>
        <w:t>Valor:  1 – nada      2 – de vez en cuando    3 – con frecuencia     4 – casi siempre                         5 - siempre</w:t>
      </w:r>
    </w:p>
    <w:p w:rsidR="00F8080B" w:rsidRPr="004755EE" w:rsidRDefault="00F8080B" w:rsidP="00F8080B">
      <w:pPr>
        <w:pStyle w:val="Sinespaciado"/>
        <w:tabs>
          <w:tab w:val="left" w:pos="7740"/>
        </w:tabs>
        <w:rPr>
          <w:rFonts w:eastAsia="Arial Unicode MS" w:cs="Arial Unicode MS"/>
          <w:lang w:val="es-MX" w:eastAsia="es-MX"/>
        </w:rPr>
      </w:pPr>
    </w:p>
    <w:tbl>
      <w:tblPr>
        <w:tblW w:w="8931" w:type="dxa"/>
        <w:tblInd w:w="-102" w:type="dxa"/>
        <w:tblLayout w:type="fixed"/>
        <w:tblCellMar>
          <w:left w:w="40" w:type="dxa"/>
          <w:right w:w="40" w:type="dxa"/>
        </w:tblCellMar>
        <w:tblLook w:val="0000"/>
      </w:tblPr>
      <w:tblGrid>
        <w:gridCol w:w="6796"/>
        <w:gridCol w:w="9"/>
        <w:gridCol w:w="425"/>
        <w:gridCol w:w="425"/>
        <w:gridCol w:w="425"/>
        <w:gridCol w:w="426"/>
        <w:gridCol w:w="425"/>
      </w:tblGrid>
      <w:tr w:rsidR="00F8080B" w:rsidRPr="00BC35CE" w:rsidTr="00703A8E">
        <w:trPr>
          <w:trHeight w:val="331"/>
        </w:trPr>
        <w:tc>
          <w:tcPr>
            <w:tcW w:w="8931" w:type="dxa"/>
            <w:gridSpan w:val="7"/>
            <w:tcBorders>
              <w:bottom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 INICIA, SE UNE Y FINALIZA ACTIVIDADES UNO A UNO</w:t>
            </w:r>
          </w:p>
        </w:tc>
      </w:tr>
      <w:tr w:rsidR="00F8080B" w:rsidRPr="004755EE" w:rsidTr="00703A8E">
        <w:trPr>
          <w:trHeight w:val="547"/>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 xml:space="preserve"> Dice «Hola» u otra iniciación para comenzar interacciones con un compañero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04"/>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 xml:space="preserve"> Identifica a una persona escuchando o preguntando su nombre para iniciar interacciones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86"/>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Se presenta a sí mismo cuando quiere entablar relación con un desconocido sin que nadie les presente</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09"/>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Inicia interacciones con un compañero preguntando si quiere jugar o realizar alguna actividad</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66"/>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Muestra a un compañero el juego o actividad que está realizando para comenzar una interacción</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47"/>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Responde adecuadamente a un compañero sobre la actividad</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917"/>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Inicia interacciones con un compañero haciendo preguntas como: «¿Qué estás haciendo?», «¿A qué juegas?», ofreciendo algo, iniciando un tema de conversación, etc.</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28"/>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Escucha las explicaciones de un compañero sobre la actividad que está realizando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763"/>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Pregunta o pide más explicaciones sobre la actividad de un compañero cuando es necesario para interactuar con él</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28"/>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Participa de forma adecuada en actividades con un compañero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47"/>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Se despide de un compañero de forma verbalmente apropiada</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09"/>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Se despide de un compañero de forma físicamente adecuada</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BC35CE" w:rsidTr="00703A8E">
        <w:trPr>
          <w:trHeight w:val="643"/>
        </w:trPr>
        <w:tc>
          <w:tcPr>
            <w:tcW w:w="8931" w:type="dxa"/>
            <w:gridSpan w:val="7"/>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lastRenderedPageBreak/>
              <w:t>2. INICIA, SE UNE Y FINALIZA ACTIVIDADES Y CONVERSACIONES EN PEQUEÑO GRUPO</w:t>
            </w:r>
          </w:p>
        </w:tc>
      </w:tr>
      <w:tr w:rsidR="00F8080B" w:rsidRPr="004755EE" w:rsidTr="00703A8E">
        <w:trPr>
          <w:trHeight w:val="528"/>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Es consciente de la presencia de un grupo pequeño de compañeros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04"/>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Se acerca de forma independiente a un grupo pequeño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725"/>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Identifica la distancia apropiada y a los miembros de un grupo pequeño, escuchando o preguntando sus nombres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28"/>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Localiza un lugar apropiado en un grupo pequeño para unirse al mismo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66"/>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Pregunta qué actividad se está realizando para unirse a un grupo pequeño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293"/>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Escucha las explicaciones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12"/>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Pide más explicaciones si es necesario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52"/>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Participa de forma apropiada en actividades de grupos pequeños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28"/>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Se despide verbalmente de forma apropiada cuando deja una actividad de un grupo pequeño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28"/>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Deja de participar en un grupo pequeño con poca alteración</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BC35CE" w:rsidTr="00703A8E">
        <w:trPr>
          <w:trHeight w:val="470"/>
        </w:trPr>
        <w:tc>
          <w:tcPr>
            <w:tcW w:w="8931" w:type="dxa"/>
            <w:gridSpan w:val="7"/>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 INICIA, SE UNE Y FINALIZA ACTIVIDADES EN GRAN GRUPO</w:t>
            </w:r>
          </w:p>
        </w:tc>
      </w:tr>
      <w:tr w:rsidR="00F8080B" w:rsidRPr="004755EE" w:rsidTr="00703A8E">
        <w:trPr>
          <w:trHeight w:val="547"/>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Se une a un grupo grande de forma físicamente apropiada</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28"/>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Se une a un grupo grande de forma verbalmente apropiada</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14"/>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Escucha el propósito de un grupo grande para unirse al mismo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86"/>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Responde verbalmente de forma apropiada cuando participa en actividades de grupos grandes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28"/>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Pide más información si es necesaria cuando se une a actividades de grupos grandes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28"/>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Participa de forma apropiada en actividades de grupos grandes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52"/>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Se despide verbalmente de forma apropiada cuando deja de participar en actividades de grupos grandes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274"/>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Deja de participar en un gran grupo con poca alteración</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470"/>
        </w:trPr>
        <w:tc>
          <w:tcPr>
            <w:tcW w:w="8931" w:type="dxa"/>
            <w:gridSpan w:val="7"/>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p>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 APARIENCIA</w:t>
            </w:r>
          </w:p>
        </w:tc>
      </w:tr>
      <w:tr w:rsidR="00F8080B" w:rsidRPr="004755EE" w:rsidTr="00703A8E">
        <w:trPr>
          <w:trHeight w:val="331"/>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Va vestido de forma apropiada</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293"/>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Lleva la ropa limpia</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36"/>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Va aseado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31"/>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Va peinado de forma apropiada</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451"/>
        </w:trPr>
        <w:tc>
          <w:tcPr>
            <w:tcW w:w="8931" w:type="dxa"/>
            <w:gridSpan w:val="7"/>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 LENGUAJE CORPORAL</w:t>
            </w:r>
          </w:p>
        </w:tc>
      </w:tr>
      <w:tr w:rsidR="00F8080B" w:rsidRPr="004755EE" w:rsidTr="00703A8E">
        <w:trPr>
          <w:trHeight w:val="509"/>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Utiliza posturas físicas adecuadas a las situaciones (al levantarse, derecho en la silla, al caminar...)</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12"/>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Mantiene la cabeza erguida</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52"/>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Mantiene contacto ocular de forma apropiada (dirige la cara hacia la persona a la que habla o escucha)</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12"/>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Mueve la cabeza para responder «sí» o «no»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47"/>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Muestra expresiones de cara apropiadas a la situación y a sus sentimientos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47"/>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Evita estereotipias (balanceo, movimientos de ojos, frotarse los ojos...)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1152"/>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Conoce y utiliza los gestos convencionales en diferentes momentos (ej.: para mostrar interés, mueve la cabeza para asentir, señala e indica el tamaño de las cosas de las que habla, enfatiza lo que dice verbalmente...)</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12"/>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Sonríe con frecuencia a la gente</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782"/>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Utiliza formas habituales de contacto corporal para comunicarse de forma convencional (palmada en la espalda a un amigo para felicitarle, etc.)</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432"/>
        </w:trPr>
        <w:tc>
          <w:tcPr>
            <w:tcW w:w="8931" w:type="dxa"/>
            <w:gridSpan w:val="7"/>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6. HABILIDADES VERBALES</w:t>
            </w:r>
          </w:p>
        </w:tc>
      </w:tr>
      <w:tr w:rsidR="00F8080B" w:rsidRPr="004755EE" w:rsidTr="00703A8E">
        <w:trPr>
          <w:trHeight w:val="528"/>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Utiliza expresiones adecuadas para sugerir actividades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47"/>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Utiliza expresiones adecuadas para pedir ayuda o información cuando es necesario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28"/>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lastRenderedPageBreak/>
              <w:t>Utiliza expresiones adecuadas para ofrecer ayuda cuando es necesario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09"/>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Utiliza expresiones adecuadas para rechazar asistencia o ayuda innecesaria</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66"/>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Utiliza las formas verbales convencionales de educación y amabilidad (da las gracias, dice «lo siento»...)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12"/>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No interrumpe</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47"/>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Responde verbalmente de forma apropiada a los comentarios de otros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09"/>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Da respuestas verbales adecuadas a comentarios y preguntas sobre su deficiencia</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28"/>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Utiliza expresiones adecuadas para disculparse y pedir perdón cuando es necesario  .</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12"/>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Dice cumplidos a otros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28"/>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Mantiene diálogos y discusiones verbales con otros de forma apropiada</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47"/>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Habla de temas apropiados a la situación, a la edad y a los intereses de los otros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09"/>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Hace preguntas abiertas en conversaciones, de modo que permite que la conversación se mantenga</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66"/>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Se dirige de forma apropiada a los profesores y adultos cuando una situación lo requiere</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50"/>
        </w:trPr>
        <w:tc>
          <w:tcPr>
            <w:tcW w:w="8931" w:type="dxa"/>
            <w:gridSpan w:val="7"/>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7. HABILIDADES DE COOPERACIÓN</w:t>
            </w:r>
          </w:p>
        </w:tc>
      </w:tr>
      <w:tr w:rsidR="00F8080B" w:rsidRPr="004755EE" w:rsidTr="00703A8E">
        <w:trPr>
          <w:trHeight w:val="413"/>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pStyle w:val="Ttulo6"/>
              <w:rPr>
                <w:rFonts w:asciiTheme="minorHAnsi" w:eastAsia="Arial Unicode MS" w:hAnsiTheme="minorHAnsi" w:cs="Arial Unicode MS"/>
                <w:sz w:val="22"/>
                <w:szCs w:val="22"/>
                <w:lang w:val="es-MX" w:eastAsia="es-MX"/>
              </w:rPr>
            </w:pPr>
            <w:r w:rsidRPr="004755EE">
              <w:rPr>
                <w:rFonts w:asciiTheme="minorHAnsi" w:eastAsia="Arial Unicode MS" w:hAnsiTheme="minorHAnsi" w:cs="Arial Unicode MS"/>
                <w:sz w:val="22"/>
                <w:szCs w:val="22"/>
                <w:lang w:val="es-MX" w:eastAsia="es-MX"/>
              </w:rPr>
              <w:t>Comparte sus cosas con sus compañeros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274"/>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Reconoce cuándo otros necesitan ayuda</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55"/>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Ofrece ayuda a sus compañeros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47"/>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Responde a las peticiones de ayuda de otros de modo adecuado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28"/>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Participa en la preparación de actividades con sus compañeros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52"/>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Participa en la limpieza y puesta en orden del lugar donde se desarrollan las actividades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12"/>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lastRenderedPageBreak/>
              <w:t>Trabaja de forma cooperativa con sus compañeros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470"/>
        </w:trPr>
        <w:tc>
          <w:tcPr>
            <w:tcW w:w="8931" w:type="dxa"/>
            <w:gridSpan w:val="7"/>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8. HABILIDADES DE JUEGO</w:t>
            </w:r>
          </w:p>
        </w:tc>
      </w:tr>
      <w:tr w:rsidR="00F8080B" w:rsidRPr="004755EE" w:rsidTr="00703A8E">
        <w:trPr>
          <w:trHeight w:val="552"/>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Participa en actividades y juegos físicos de forma apropiada</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47"/>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Participa en actividades y juegos verbales de forma apropiada</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763"/>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Muestra comportamientos apreciados por sus compañeros (cuenta chistes, e historias graciosas, hace que se rían y diviertan....)</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17"/>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Utiliza materiales apropiados a la situación de juego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31"/>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pStyle w:val="Ttulo6"/>
              <w:rPr>
                <w:rFonts w:asciiTheme="minorHAnsi" w:eastAsia="Arial Unicode MS" w:hAnsiTheme="minorHAnsi" w:cs="Arial Unicode MS"/>
                <w:sz w:val="22"/>
                <w:szCs w:val="22"/>
                <w:lang w:val="es-MX" w:eastAsia="es-MX"/>
              </w:rPr>
            </w:pPr>
            <w:r w:rsidRPr="004755EE">
              <w:rPr>
                <w:rFonts w:asciiTheme="minorHAnsi" w:eastAsia="Arial Unicode MS" w:hAnsiTheme="minorHAnsi" w:cs="Arial Unicode MS"/>
                <w:sz w:val="22"/>
                <w:szCs w:val="22"/>
                <w:lang w:val="es-MX" w:eastAsia="es-MX"/>
              </w:rPr>
              <w:t>Utiliza juegos de mesa de forma adecuada</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52"/>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Obtiene más información sobre la actividad o el juego cuando es necesario, de forma verbal o por el tacto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31"/>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Dirige juegos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12"/>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Acepta de forma adecuada perder en los juegos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36"/>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Felicita y dice cumplidos a otros cuando ganan</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31"/>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Guarda su turno en juegos y actividades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55"/>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Sigue las reglas de los juegos y actividades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432"/>
        </w:trPr>
        <w:tc>
          <w:tcPr>
            <w:tcW w:w="8931" w:type="dxa"/>
            <w:gridSpan w:val="7"/>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9. HABILIDADES DE ASERTIVIDAD</w:t>
            </w:r>
          </w:p>
        </w:tc>
      </w:tr>
      <w:tr w:rsidR="00F8080B" w:rsidRPr="004755EE" w:rsidTr="00703A8E">
        <w:trPr>
          <w:trHeight w:val="528"/>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Evita golpear y hacer daño como reacción a sus compañeros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744"/>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Responde de forma apropiada cuando se le molesta (ignora, reacciona verbalmente con calma, pide ayuda al profesor...)</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09"/>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Indica sus preferencias respecto a compañeros de juego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90"/>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Muestra habilidades para responder a la presión de los iguales cuando lo considera adecuado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47"/>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Reconoce las burlas y responde de forma asertiva y efectiva</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BC35CE" w:rsidTr="00703A8E">
        <w:trPr>
          <w:trHeight w:val="466"/>
        </w:trPr>
        <w:tc>
          <w:tcPr>
            <w:tcW w:w="8931" w:type="dxa"/>
            <w:gridSpan w:val="7"/>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10. RECONOCIMIENTO Y EXPRESIÓN DE EMOCIONES</w:t>
            </w:r>
          </w:p>
        </w:tc>
      </w:tr>
      <w:tr w:rsidR="00F8080B" w:rsidRPr="004755EE" w:rsidTr="00703A8E">
        <w:trPr>
          <w:trHeight w:val="509"/>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Es capaz de verbalizar sus sentimientos a compañeros y adultos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47"/>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Puede identificar sentimientos de otros en situaciones determinadas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758"/>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lastRenderedPageBreak/>
              <w:t>Reacciona de forma apropiada ante los sentimientos de otros (proporcionando atención, ayuda, afecto, empatía u otra clase de apoyo)</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28"/>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Busca atención u otro tipo de ayuda cuando se enfrenta a sentimientos que así lo requieren</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09"/>
        </w:trPr>
        <w:tc>
          <w:tcPr>
            <w:tcW w:w="6796" w:type="dxa"/>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Demuestra afecto de forma aceptable según la situación, el lugar y las personas</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09"/>
        </w:trPr>
        <w:tc>
          <w:tcPr>
            <w:tcW w:w="8931" w:type="dxa"/>
            <w:gridSpan w:val="7"/>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11. HABILIDADES DE CLASE</w:t>
            </w:r>
          </w:p>
        </w:tc>
      </w:tr>
      <w:tr w:rsidR="00F8080B" w:rsidRPr="004755EE" w:rsidTr="00703A8E">
        <w:trPr>
          <w:trHeight w:val="274"/>
        </w:trPr>
        <w:tc>
          <w:tcPr>
            <w:tcW w:w="6805" w:type="dxa"/>
            <w:gridSpan w:val="2"/>
            <w:tcBorders>
              <w:top w:val="single" w:sz="4" w:space="0" w:color="auto"/>
              <w:left w:val="single" w:sz="4" w:space="0" w:color="auto"/>
              <w:bottom w:val="single" w:sz="4" w:space="0" w:color="auto"/>
              <w:right w:val="single" w:sz="4" w:space="0" w:color="auto"/>
            </w:tcBorders>
          </w:tcPr>
          <w:p w:rsidR="00F8080B" w:rsidRPr="004755EE" w:rsidRDefault="00F8080B" w:rsidP="00703A8E">
            <w:pPr>
              <w:pStyle w:val="Ttulo6"/>
              <w:rPr>
                <w:rFonts w:asciiTheme="minorHAnsi" w:eastAsia="Arial Unicode MS" w:hAnsiTheme="minorHAnsi" w:cs="Arial Unicode MS"/>
                <w:sz w:val="22"/>
                <w:szCs w:val="22"/>
                <w:lang w:val="es-MX" w:eastAsia="es-MX"/>
              </w:rPr>
            </w:pPr>
            <w:r w:rsidRPr="004755EE">
              <w:rPr>
                <w:rFonts w:asciiTheme="minorHAnsi" w:eastAsia="Arial Unicode MS" w:hAnsiTheme="minorHAnsi" w:cs="Arial Unicode MS"/>
                <w:sz w:val="22"/>
                <w:szCs w:val="22"/>
                <w:lang w:val="es-MX" w:eastAsia="es-MX"/>
              </w:rPr>
              <w:t>No interrumpe a otros en el aula</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70"/>
        </w:trPr>
        <w:tc>
          <w:tcPr>
            <w:tcW w:w="6805" w:type="dxa"/>
            <w:gridSpan w:val="2"/>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Levanta la mano para hablar en clase</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31"/>
        </w:trPr>
        <w:tc>
          <w:tcPr>
            <w:tcW w:w="6805" w:type="dxa"/>
            <w:gridSpan w:val="2"/>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Pide permiso al profesor</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274"/>
        </w:trPr>
        <w:tc>
          <w:tcPr>
            <w:tcW w:w="6805" w:type="dxa"/>
            <w:gridSpan w:val="2"/>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Participa adecuadamente en actividades de clase</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74"/>
        </w:trPr>
        <w:tc>
          <w:tcPr>
            <w:tcW w:w="6805" w:type="dxa"/>
            <w:gridSpan w:val="2"/>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Hace preguntas apropiadas en la clase</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466"/>
        </w:trPr>
        <w:tc>
          <w:tcPr>
            <w:tcW w:w="6805" w:type="dxa"/>
            <w:gridSpan w:val="2"/>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Responde de forma apropiada a las preguntas de un profesor</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86"/>
        </w:trPr>
        <w:tc>
          <w:tcPr>
            <w:tcW w:w="6805" w:type="dxa"/>
            <w:gridSpan w:val="2"/>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Dice «No lo sé» si no puede contestar a las preguntas del profesor</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09"/>
        </w:trPr>
        <w:tc>
          <w:tcPr>
            <w:tcW w:w="6805" w:type="dxa"/>
            <w:gridSpan w:val="2"/>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Pide información adicional si es necesaria cuando no ha entendido del todo la explicación de un profesor</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47"/>
        </w:trPr>
        <w:tc>
          <w:tcPr>
            <w:tcW w:w="6805" w:type="dxa"/>
            <w:gridSpan w:val="2"/>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Conoce las reglas de la clase y las consecuencias de no cumplirlas</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04"/>
        </w:trPr>
        <w:tc>
          <w:tcPr>
            <w:tcW w:w="6805" w:type="dxa"/>
            <w:gridSpan w:val="2"/>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Sigue las direcciones y órdenes de los profesores y otros adultos</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509"/>
        </w:trPr>
        <w:tc>
          <w:tcPr>
            <w:tcW w:w="6805" w:type="dxa"/>
            <w:gridSpan w:val="2"/>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Identifica y asume responsabilidades personales en la clase</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31"/>
        </w:trPr>
        <w:tc>
          <w:tcPr>
            <w:tcW w:w="6805" w:type="dxa"/>
            <w:gridSpan w:val="2"/>
            <w:tcBorders>
              <w:top w:val="single" w:sz="4" w:space="0" w:color="auto"/>
              <w:left w:val="single" w:sz="4" w:space="0" w:color="auto"/>
              <w:bottom w:val="single" w:sz="4" w:space="0" w:color="auto"/>
              <w:right w:val="single" w:sz="4" w:space="0" w:color="auto"/>
            </w:tcBorders>
          </w:tcPr>
          <w:p w:rsidR="00F8080B" w:rsidRPr="004755EE" w:rsidRDefault="00F8080B" w:rsidP="00703A8E">
            <w:pPr>
              <w:pStyle w:val="Ttulo6"/>
              <w:rPr>
                <w:rFonts w:asciiTheme="minorHAnsi" w:eastAsia="Arial Unicode MS" w:hAnsiTheme="minorHAnsi" w:cs="Arial Unicode MS"/>
                <w:sz w:val="22"/>
                <w:szCs w:val="22"/>
                <w:lang w:val="es-MX" w:eastAsia="es-MX"/>
              </w:rPr>
            </w:pPr>
            <w:r w:rsidRPr="004755EE">
              <w:rPr>
                <w:rFonts w:asciiTheme="minorHAnsi" w:eastAsia="Arial Unicode MS" w:hAnsiTheme="minorHAnsi" w:cs="Arial Unicode MS"/>
                <w:sz w:val="22"/>
                <w:szCs w:val="22"/>
                <w:lang w:val="es-MX" w:eastAsia="es-MX"/>
              </w:rPr>
              <w:t>Inicia y termina las tareas en el momento apropiado</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r w:rsidR="00F8080B" w:rsidRPr="004755EE" w:rsidTr="00703A8E">
        <w:trPr>
          <w:trHeight w:val="370"/>
        </w:trPr>
        <w:tc>
          <w:tcPr>
            <w:tcW w:w="6805" w:type="dxa"/>
            <w:gridSpan w:val="2"/>
            <w:tcBorders>
              <w:top w:val="single" w:sz="4" w:space="0" w:color="auto"/>
              <w:left w:val="single" w:sz="4" w:space="0" w:color="auto"/>
              <w:bottom w:val="single" w:sz="4" w:space="0" w:color="auto"/>
              <w:right w:val="single" w:sz="4" w:space="0" w:color="auto"/>
            </w:tcBorders>
          </w:tcPr>
          <w:p w:rsidR="00F8080B" w:rsidRPr="004755EE" w:rsidRDefault="00F8080B" w:rsidP="00703A8E">
            <w:pPr>
              <w:tabs>
                <w:tab w:val="left" w:pos="284"/>
                <w:tab w:val="left" w:pos="567"/>
              </w:tabs>
              <w:rPr>
                <w:rFonts w:eastAsia="Arial Unicode MS" w:cs="Arial Unicode MS"/>
                <w:lang w:val="es-MX"/>
              </w:rPr>
            </w:pPr>
            <w:r w:rsidRPr="004755EE">
              <w:rPr>
                <w:rFonts w:eastAsia="Arial Unicode MS" w:cs="Arial Unicode MS"/>
                <w:lang w:val="es-MX"/>
              </w:rPr>
              <w:t>Obtiene atención del profesor de modo adecuado</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1</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2</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3</w:t>
            </w:r>
          </w:p>
        </w:tc>
        <w:tc>
          <w:tcPr>
            <w:tcW w:w="426"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4</w:t>
            </w:r>
          </w:p>
        </w:tc>
        <w:tc>
          <w:tcPr>
            <w:tcW w:w="425" w:type="dxa"/>
            <w:tcBorders>
              <w:top w:val="single" w:sz="4" w:space="0" w:color="auto"/>
              <w:left w:val="single" w:sz="4" w:space="0" w:color="auto"/>
              <w:bottom w:val="single" w:sz="4" w:space="0" w:color="auto"/>
              <w:right w:val="single" w:sz="4" w:space="0" w:color="auto"/>
            </w:tcBorders>
            <w:vAlign w:val="center"/>
          </w:tcPr>
          <w:p w:rsidR="00F8080B" w:rsidRPr="004755EE" w:rsidRDefault="00F8080B" w:rsidP="00703A8E">
            <w:pPr>
              <w:tabs>
                <w:tab w:val="left" w:pos="284"/>
                <w:tab w:val="left" w:pos="567"/>
              </w:tabs>
              <w:jc w:val="center"/>
              <w:rPr>
                <w:rFonts w:eastAsia="Arial Unicode MS" w:cs="Arial Unicode MS"/>
                <w:lang w:val="es-MX"/>
              </w:rPr>
            </w:pPr>
            <w:r w:rsidRPr="004755EE">
              <w:rPr>
                <w:rFonts w:eastAsia="Arial Unicode MS" w:cs="Arial Unicode MS"/>
                <w:lang w:val="es-MX"/>
              </w:rPr>
              <w:t>5</w:t>
            </w:r>
          </w:p>
        </w:tc>
      </w:tr>
    </w:tbl>
    <w:p w:rsidR="00F8080B" w:rsidRPr="004755EE" w:rsidRDefault="00F8080B" w:rsidP="00F8080B">
      <w:pPr>
        <w:pStyle w:val="Sinespaciado"/>
        <w:jc w:val="both"/>
        <w:rPr>
          <w:rFonts w:eastAsia="Arial Unicode MS" w:cs="Arial Unicode MS"/>
          <w:b/>
          <w:lang w:val="es-MX"/>
        </w:rPr>
      </w:pPr>
    </w:p>
    <w:p w:rsidR="00E966CA" w:rsidRDefault="00F8080B" w:rsidP="00E966CA">
      <w:pPr>
        <w:pStyle w:val="Sinespaciado"/>
        <w:jc w:val="both"/>
        <w:rPr>
          <w:rFonts w:eastAsia="Arial Unicode MS" w:cs="Arial Unicode MS"/>
          <w:lang w:val="es-MX"/>
        </w:rPr>
      </w:pPr>
      <w:r w:rsidRPr="004755EE">
        <w:rPr>
          <w:rFonts w:eastAsia="Arial Unicode MS" w:cs="Arial Unicode MS"/>
          <w:lang w:val="es-MX"/>
        </w:rPr>
        <w:t>Nota: Los valores 1 y 2 asignados en la escala son las habilidades carentes y con necesidad de desarrollar en el programa antes mencionado.</w:t>
      </w:r>
    </w:p>
    <w:p w:rsidR="00E966CA" w:rsidRDefault="00E966CA" w:rsidP="00E966CA">
      <w:pPr>
        <w:pStyle w:val="Sinespaciado"/>
        <w:jc w:val="both"/>
        <w:rPr>
          <w:rFonts w:eastAsia="Arial Unicode MS" w:cs="Arial Unicode MS"/>
          <w:lang w:val="es-MX"/>
        </w:rPr>
      </w:pPr>
    </w:p>
    <w:p w:rsidR="00E966CA" w:rsidRDefault="00E966CA" w:rsidP="00E966CA">
      <w:pPr>
        <w:pStyle w:val="Sinespaciado"/>
        <w:jc w:val="both"/>
        <w:rPr>
          <w:rFonts w:eastAsia="Arial Unicode MS" w:cs="Arial Unicode MS"/>
          <w:lang w:val="es-MX"/>
        </w:rPr>
      </w:pPr>
    </w:p>
    <w:p w:rsidR="00E966CA" w:rsidRDefault="00E966CA" w:rsidP="00E966CA">
      <w:pPr>
        <w:pStyle w:val="Sinespaciado"/>
        <w:jc w:val="both"/>
        <w:rPr>
          <w:lang w:val="es-MX"/>
        </w:rPr>
      </w:pPr>
    </w:p>
    <w:p w:rsidR="00703A8E" w:rsidRDefault="00703A8E">
      <w:pPr>
        <w:rPr>
          <w:lang w:val="es-MX"/>
        </w:rPr>
      </w:pPr>
    </w:p>
    <w:p w:rsidR="00CF1B57" w:rsidRPr="004755EE" w:rsidRDefault="00CF1B57">
      <w:pPr>
        <w:rPr>
          <w:lang w:val="es-MX"/>
        </w:rPr>
      </w:pPr>
    </w:p>
    <w:sectPr w:rsidR="00CF1B57" w:rsidRPr="004755EE" w:rsidSect="0056021D">
      <w:headerReference w:type="default" r:id="rId12"/>
      <w:footerReference w:type="default" r:id="rId13"/>
      <w:headerReference w:type="first" r:id="rId14"/>
      <w:pgSz w:w="12240" w:h="15840"/>
      <w:pgMar w:top="1080" w:right="1440" w:bottom="117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E92" w:rsidRDefault="005E1E92" w:rsidP="003D67AF">
      <w:pPr>
        <w:spacing w:after="0" w:line="240" w:lineRule="auto"/>
      </w:pPr>
      <w:r>
        <w:separator/>
      </w:r>
    </w:p>
  </w:endnote>
  <w:endnote w:type="continuationSeparator" w:id="0">
    <w:p w:rsidR="005E1E92" w:rsidRDefault="005E1E92" w:rsidP="003D6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CE" w:rsidRPr="00BC35CE" w:rsidRDefault="00BC35CE">
    <w:pPr>
      <w:pStyle w:val="Piedepgina"/>
      <w:pBdr>
        <w:top w:val="thinThickSmallGap" w:sz="24" w:space="1" w:color="622423" w:themeColor="accent2" w:themeShade="7F"/>
      </w:pBdr>
      <w:rPr>
        <w:rFonts w:asciiTheme="majorHAnsi" w:hAnsiTheme="majorHAnsi"/>
        <w:lang w:val="es-MX"/>
      </w:rPr>
    </w:pPr>
    <w:r w:rsidRPr="00BC35CE">
      <w:rPr>
        <w:rFonts w:asciiTheme="majorHAnsi" w:hAnsiTheme="majorHAnsi"/>
        <w:lang w:val="es-MX"/>
      </w:rPr>
      <w:t>Lic. M</w:t>
    </w:r>
    <w:r>
      <w:rPr>
        <w:rFonts w:asciiTheme="majorHAnsi" w:hAnsiTheme="majorHAnsi"/>
        <w:lang w:val="es-MX"/>
      </w:rPr>
      <w:t>ayra Sierra</w:t>
    </w:r>
    <w:r>
      <w:rPr>
        <w:rFonts w:asciiTheme="majorHAnsi" w:hAnsiTheme="majorHAnsi"/>
      </w:rPr>
      <w:ptab w:relativeTo="margin" w:alignment="right" w:leader="none"/>
    </w:r>
    <w:r w:rsidRPr="00BC35CE">
      <w:rPr>
        <w:rFonts w:asciiTheme="majorHAnsi" w:hAnsiTheme="majorHAnsi"/>
        <w:lang w:val="es-MX"/>
      </w:rPr>
      <w:t xml:space="preserve">Página </w:t>
    </w:r>
    <w:r>
      <w:fldChar w:fldCharType="begin"/>
    </w:r>
    <w:r w:rsidRPr="00BC35CE">
      <w:rPr>
        <w:lang w:val="es-MX"/>
      </w:rPr>
      <w:instrText xml:space="preserve"> PAGE   \* MERGEFORMAT </w:instrText>
    </w:r>
    <w:r>
      <w:fldChar w:fldCharType="separate"/>
    </w:r>
    <w:r w:rsidR="00CF1717" w:rsidRPr="00CF1717">
      <w:rPr>
        <w:rFonts w:asciiTheme="majorHAnsi" w:hAnsiTheme="majorHAnsi"/>
        <w:noProof/>
        <w:lang w:val="es-MX"/>
      </w:rPr>
      <w:t>9</w:t>
    </w:r>
    <w:r>
      <w:fldChar w:fldCharType="end"/>
    </w:r>
  </w:p>
  <w:p w:rsidR="00BC35CE" w:rsidRPr="00BC35CE" w:rsidRDefault="00BC35CE">
    <w:pPr>
      <w:pStyle w:val="Piedepgina"/>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E92" w:rsidRDefault="005E1E92" w:rsidP="003D67AF">
      <w:pPr>
        <w:spacing w:after="0" w:line="240" w:lineRule="auto"/>
      </w:pPr>
      <w:r>
        <w:separator/>
      </w:r>
    </w:p>
  </w:footnote>
  <w:footnote w:type="continuationSeparator" w:id="0">
    <w:p w:rsidR="005E1E92" w:rsidRDefault="005E1E92" w:rsidP="003D67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Cs w:val="32"/>
      </w:rPr>
      <w:alias w:val="Título"/>
      <w:id w:val="9394728"/>
      <w:placeholder>
        <w:docPart w:val="FB491A31D73F4545966ABFBB2A1BA53C"/>
      </w:placeholder>
      <w:dataBinding w:prefixMappings="xmlns:ns0='http://schemas.openxmlformats.org/package/2006/metadata/core-properties' xmlns:ns1='http://purl.org/dc/elements/1.1/'" w:xpath="/ns0:coreProperties[1]/ns1:title[1]" w:storeItemID="{6C3C8BC8-F283-45AE-878A-BAB7291924A1}"/>
      <w:text/>
    </w:sdtPr>
    <w:sdtContent>
      <w:p w:rsidR="00FF74D0" w:rsidRPr="004D51FE" w:rsidRDefault="00FF74D0" w:rsidP="005B7A87">
        <w:pPr>
          <w:pStyle w:val="Encabezado"/>
          <w:pBdr>
            <w:bottom w:val="thickThinSmallGap" w:sz="24" w:space="1" w:color="622423" w:themeColor="accent2" w:themeShade="7F"/>
          </w:pBdr>
          <w:jc w:val="right"/>
          <w:rPr>
            <w:rFonts w:asciiTheme="majorHAnsi" w:eastAsiaTheme="majorEastAsia" w:hAnsiTheme="majorHAnsi" w:cstheme="majorBidi"/>
            <w:sz w:val="32"/>
            <w:szCs w:val="32"/>
            <w:lang w:val="es-MX"/>
          </w:rPr>
        </w:pPr>
        <w:r w:rsidRPr="005B7A87">
          <w:rPr>
            <w:rFonts w:asciiTheme="majorHAnsi" w:eastAsiaTheme="majorEastAsia" w:hAnsiTheme="majorHAnsi" w:cstheme="majorBidi"/>
            <w:szCs w:val="32"/>
            <w:lang w:val="es-MX"/>
          </w:rPr>
          <w:t>CARENCIAS EN EL DESARROLLO DE HABILIDADES PSICOSOCIALES EN LA DISCAPACIDAD VISUAL</w:t>
        </w:r>
      </w:p>
    </w:sdtContent>
  </w:sdt>
  <w:p w:rsidR="00FF74D0" w:rsidRPr="004D51FE" w:rsidRDefault="00FF74D0" w:rsidP="00FF74D0">
    <w:pPr>
      <w:pStyle w:val="Encabezado"/>
      <w:rPr>
        <w:lang w:val="es-MX"/>
      </w:rPr>
    </w:pPr>
  </w:p>
  <w:p w:rsidR="00FC2AB6" w:rsidRPr="00BC35CE" w:rsidRDefault="00FC2AB6">
    <w:pPr>
      <w:pStyle w:val="Encabezado"/>
      <w:rPr>
        <w:lang w:val="es-MX"/>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Cs w:val="32"/>
      </w:rPr>
      <w:alias w:val="Título"/>
      <w:id w:val="9394698"/>
      <w:dataBinding w:prefixMappings="xmlns:ns0='http://schemas.openxmlformats.org/package/2006/metadata/core-properties' xmlns:ns1='http://purl.org/dc/elements/1.1/'" w:xpath="/ns0:coreProperties[1]/ns1:title[1]" w:storeItemID="{6C3C8BC8-F283-45AE-878A-BAB7291924A1}"/>
      <w:text/>
    </w:sdtPr>
    <w:sdtContent>
      <w:p w:rsidR="004D51FE" w:rsidRPr="00FC2AB6" w:rsidRDefault="004D51FE">
        <w:pPr>
          <w:pStyle w:val="Encabezado"/>
          <w:pBdr>
            <w:bottom w:val="thickThinSmallGap" w:sz="24" w:space="1" w:color="622423" w:themeColor="accent2" w:themeShade="7F"/>
          </w:pBdr>
          <w:jc w:val="center"/>
          <w:rPr>
            <w:rFonts w:asciiTheme="majorHAnsi" w:eastAsiaTheme="majorEastAsia" w:hAnsiTheme="majorHAnsi" w:cstheme="majorBidi"/>
            <w:szCs w:val="32"/>
            <w:lang w:val="es-MX"/>
          </w:rPr>
        </w:pPr>
        <w:r w:rsidRPr="00FC2AB6">
          <w:rPr>
            <w:rFonts w:asciiTheme="majorHAnsi" w:eastAsiaTheme="majorEastAsia" w:hAnsiTheme="majorHAnsi" w:cstheme="majorBidi"/>
            <w:szCs w:val="32"/>
            <w:lang w:val="es-MX"/>
          </w:rPr>
          <w:t>CARENCIAS EN EL DESARROLLO DE HABILIDADES PSICOSOCIALES EN LA DISCAPACIDAD VISUAL</w:t>
        </w:r>
      </w:p>
    </w:sdtContent>
  </w:sdt>
  <w:p w:rsidR="003D67AF" w:rsidRPr="00FC2AB6" w:rsidRDefault="003D67AF" w:rsidP="003D67AF">
    <w:pPr>
      <w:pStyle w:val="Encabezado"/>
      <w:rPr>
        <w:sz w:val="16"/>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7B8"/>
    <w:multiLevelType w:val="hybridMultilevel"/>
    <w:tmpl w:val="28CC8B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DF149E"/>
    <w:multiLevelType w:val="multilevel"/>
    <w:tmpl w:val="5C9C514A"/>
    <w:lvl w:ilvl="0">
      <w:start w:val="1"/>
      <w:numFmt w:val="decimal"/>
      <w:lvlText w:val="%1"/>
      <w:lvlJc w:val="left"/>
      <w:pPr>
        <w:ind w:left="360" w:hanging="360"/>
      </w:pPr>
      <w:rPr>
        <w:rFonts w:hint="eastAsia"/>
      </w:rPr>
    </w:lvl>
    <w:lvl w:ilvl="1">
      <w:start w:val="5"/>
      <w:numFmt w:val="decimal"/>
      <w:lvlText w:val="%1.%2"/>
      <w:lvlJc w:val="left"/>
      <w:pPr>
        <w:ind w:left="780" w:hanging="360"/>
      </w:pPr>
      <w:rPr>
        <w:rFonts w:hint="eastAsia"/>
      </w:rPr>
    </w:lvl>
    <w:lvl w:ilvl="2">
      <w:start w:val="1"/>
      <w:numFmt w:val="decimal"/>
      <w:lvlText w:val="%1.%2.%3"/>
      <w:lvlJc w:val="left"/>
      <w:pPr>
        <w:ind w:left="1560" w:hanging="720"/>
      </w:pPr>
      <w:rPr>
        <w:rFonts w:hint="eastAsia"/>
      </w:rPr>
    </w:lvl>
    <w:lvl w:ilvl="3">
      <w:start w:val="1"/>
      <w:numFmt w:val="decimal"/>
      <w:lvlText w:val="%1.%2.%3.%4"/>
      <w:lvlJc w:val="left"/>
      <w:pPr>
        <w:ind w:left="2340" w:hanging="1080"/>
      </w:pPr>
      <w:rPr>
        <w:rFonts w:hint="eastAsia"/>
      </w:rPr>
    </w:lvl>
    <w:lvl w:ilvl="4">
      <w:start w:val="1"/>
      <w:numFmt w:val="decimal"/>
      <w:lvlText w:val="%1.%2.%3.%4.%5"/>
      <w:lvlJc w:val="left"/>
      <w:pPr>
        <w:ind w:left="2760" w:hanging="1080"/>
      </w:pPr>
      <w:rPr>
        <w:rFonts w:hint="eastAsia"/>
      </w:rPr>
    </w:lvl>
    <w:lvl w:ilvl="5">
      <w:start w:val="1"/>
      <w:numFmt w:val="decimal"/>
      <w:lvlText w:val="%1.%2.%3.%4.%5.%6"/>
      <w:lvlJc w:val="left"/>
      <w:pPr>
        <w:ind w:left="3540" w:hanging="1440"/>
      </w:pPr>
      <w:rPr>
        <w:rFonts w:hint="eastAsia"/>
      </w:rPr>
    </w:lvl>
    <w:lvl w:ilvl="6">
      <w:start w:val="1"/>
      <w:numFmt w:val="decimal"/>
      <w:lvlText w:val="%1.%2.%3.%4.%5.%6.%7"/>
      <w:lvlJc w:val="left"/>
      <w:pPr>
        <w:ind w:left="3960" w:hanging="1440"/>
      </w:pPr>
      <w:rPr>
        <w:rFonts w:hint="eastAsia"/>
      </w:rPr>
    </w:lvl>
    <w:lvl w:ilvl="7">
      <w:start w:val="1"/>
      <w:numFmt w:val="decimal"/>
      <w:lvlText w:val="%1.%2.%3.%4.%5.%6.%7.%8"/>
      <w:lvlJc w:val="left"/>
      <w:pPr>
        <w:ind w:left="4740" w:hanging="1800"/>
      </w:pPr>
      <w:rPr>
        <w:rFonts w:hint="eastAsia"/>
      </w:rPr>
    </w:lvl>
    <w:lvl w:ilvl="8">
      <w:start w:val="1"/>
      <w:numFmt w:val="decimal"/>
      <w:lvlText w:val="%1.%2.%3.%4.%5.%6.%7.%8.%9"/>
      <w:lvlJc w:val="left"/>
      <w:pPr>
        <w:ind w:left="5160" w:hanging="1800"/>
      </w:pPr>
      <w:rPr>
        <w:rFonts w:hint="eastAsia"/>
      </w:rPr>
    </w:lvl>
  </w:abstractNum>
  <w:abstractNum w:abstractNumId="2">
    <w:nsid w:val="0A911368"/>
    <w:multiLevelType w:val="hybridMultilevel"/>
    <w:tmpl w:val="6D968314"/>
    <w:lvl w:ilvl="0" w:tplc="080A000F">
      <w:start w:val="1"/>
      <w:numFmt w:val="decimal"/>
      <w:lvlText w:val="%1."/>
      <w:lvlJc w:val="left"/>
      <w:pPr>
        <w:ind w:left="720" w:hanging="360"/>
      </w:pPr>
    </w:lvl>
    <w:lvl w:ilvl="1" w:tplc="080A000D">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DA2051"/>
    <w:multiLevelType w:val="hybridMultilevel"/>
    <w:tmpl w:val="E5DE0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7596EFD"/>
    <w:multiLevelType w:val="hybridMultilevel"/>
    <w:tmpl w:val="F028B4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4BD0F8D"/>
    <w:multiLevelType w:val="multilevel"/>
    <w:tmpl w:val="66C89AEC"/>
    <w:lvl w:ilvl="0">
      <w:start w:val="1"/>
      <w:numFmt w:val="decimal"/>
      <w:lvlText w:val="%1."/>
      <w:lvlJc w:val="left"/>
      <w:pPr>
        <w:ind w:left="760" w:hanging="360"/>
      </w:pPr>
      <w:rPr>
        <w:b/>
      </w:rPr>
    </w:lvl>
    <w:lvl w:ilvl="1">
      <w:start w:val="1"/>
      <w:numFmt w:val="decimal"/>
      <w:isLgl/>
      <w:lvlText w:val="%1.%2."/>
      <w:lvlJc w:val="left"/>
      <w:pPr>
        <w:ind w:left="1120" w:hanging="720"/>
      </w:pPr>
      <w:rPr>
        <w:rFonts w:hint="eastAsia"/>
        <w:b/>
      </w:rPr>
    </w:lvl>
    <w:lvl w:ilvl="2">
      <w:start w:val="1"/>
      <w:numFmt w:val="decimal"/>
      <w:isLgl/>
      <w:lvlText w:val="%1.%2.%3."/>
      <w:lvlJc w:val="left"/>
      <w:pPr>
        <w:ind w:left="1120" w:hanging="720"/>
      </w:pPr>
      <w:rPr>
        <w:rFonts w:hint="eastAsia"/>
        <w:b/>
      </w:rPr>
    </w:lvl>
    <w:lvl w:ilvl="3">
      <w:start w:val="1"/>
      <w:numFmt w:val="decimal"/>
      <w:isLgl/>
      <w:lvlText w:val="%1.%2.%3.%4."/>
      <w:lvlJc w:val="left"/>
      <w:pPr>
        <w:ind w:left="1480" w:hanging="1080"/>
      </w:pPr>
      <w:rPr>
        <w:rFonts w:hint="eastAsia"/>
      </w:rPr>
    </w:lvl>
    <w:lvl w:ilvl="4">
      <w:start w:val="1"/>
      <w:numFmt w:val="decimal"/>
      <w:isLgl/>
      <w:lvlText w:val="%1.%2.%3.%4.%5."/>
      <w:lvlJc w:val="left"/>
      <w:pPr>
        <w:ind w:left="1480" w:hanging="1080"/>
      </w:pPr>
      <w:rPr>
        <w:rFonts w:hint="eastAsia"/>
      </w:rPr>
    </w:lvl>
    <w:lvl w:ilvl="5">
      <w:start w:val="1"/>
      <w:numFmt w:val="decimal"/>
      <w:isLgl/>
      <w:lvlText w:val="%1.%2.%3.%4.%5.%6."/>
      <w:lvlJc w:val="left"/>
      <w:pPr>
        <w:ind w:left="1840" w:hanging="1440"/>
      </w:pPr>
      <w:rPr>
        <w:rFonts w:hint="eastAsia"/>
      </w:rPr>
    </w:lvl>
    <w:lvl w:ilvl="6">
      <w:start w:val="1"/>
      <w:numFmt w:val="decimal"/>
      <w:isLgl/>
      <w:lvlText w:val="%1.%2.%3.%4.%5.%6.%7."/>
      <w:lvlJc w:val="left"/>
      <w:pPr>
        <w:ind w:left="1840" w:hanging="1440"/>
      </w:pPr>
      <w:rPr>
        <w:rFonts w:hint="eastAsia"/>
      </w:rPr>
    </w:lvl>
    <w:lvl w:ilvl="7">
      <w:start w:val="1"/>
      <w:numFmt w:val="decimal"/>
      <w:isLgl/>
      <w:lvlText w:val="%1.%2.%3.%4.%5.%6.%7.%8."/>
      <w:lvlJc w:val="left"/>
      <w:pPr>
        <w:ind w:left="2200" w:hanging="1800"/>
      </w:pPr>
      <w:rPr>
        <w:rFonts w:hint="eastAsia"/>
      </w:rPr>
    </w:lvl>
    <w:lvl w:ilvl="8">
      <w:start w:val="1"/>
      <w:numFmt w:val="decimal"/>
      <w:isLgl/>
      <w:lvlText w:val="%1.%2.%3.%4.%5.%6.%7.%8.%9."/>
      <w:lvlJc w:val="left"/>
      <w:pPr>
        <w:ind w:left="2560" w:hanging="2160"/>
      </w:pPr>
      <w:rPr>
        <w:rFonts w:hint="eastAsia"/>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A93FA2"/>
    <w:rsid w:val="00080055"/>
    <w:rsid w:val="000A665C"/>
    <w:rsid w:val="000B698C"/>
    <w:rsid w:val="000E22DF"/>
    <w:rsid w:val="000F11A2"/>
    <w:rsid w:val="00124CEB"/>
    <w:rsid w:val="001B17BD"/>
    <w:rsid w:val="001E0DD8"/>
    <w:rsid w:val="001E45C9"/>
    <w:rsid w:val="002B5FF8"/>
    <w:rsid w:val="002F2DA3"/>
    <w:rsid w:val="002F75C0"/>
    <w:rsid w:val="00370ADB"/>
    <w:rsid w:val="003D67AF"/>
    <w:rsid w:val="003D7A7F"/>
    <w:rsid w:val="0044149D"/>
    <w:rsid w:val="00450F8A"/>
    <w:rsid w:val="00464775"/>
    <w:rsid w:val="00470767"/>
    <w:rsid w:val="004755EE"/>
    <w:rsid w:val="00490024"/>
    <w:rsid w:val="00496641"/>
    <w:rsid w:val="004A3B8E"/>
    <w:rsid w:val="004D51FE"/>
    <w:rsid w:val="00514578"/>
    <w:rsid w:val="00542A85"/>
    <w:rsid w:val="00557330"/>
    <w:rsid w:val="0056021D"/>
    <w:rsid w:val="005B7A87"/>
    <w:rsid w:val="005C4D60"/>
    <w:rsid w:val="005E1E92"/>
    <w:rsid w:val="005E5142"/>
    <w:rsid w:val="005E6521"/>
    <w:rsid w:val="00666487"/>
    <w:rsid w:val="00703A8E"/>
    <w:rsid w:val="00787CB5"/>
    <w:rsid w:val="00825AE7"/>
    <w:rsid w:val="00834B6A"/>
    <w:rsid w:val="00881380"/>
    <w:rsid w:val="008F7C16"/>
    <w:rsid w:val="00913720"/>
    <w:rsid w:val="009A2C18"/>
    <w:rsid w:val="009A2FF3"/>
    <w:rsid w:val="009F4D9D"/>
    <w:rsid w:val="00A31F25"/>
    <w:rsid w:val="00A93FA2"/>
    <w:rsid w:val="00B03FFE"/>
    <w:rsid w:val="00B068EA"/>
    <w:rsid w:val="00B25128"/>
    <w:rsid w:val="00B57490"/>
    <w:rsid w:val="00B7316F"/>
    <w:rsid w:val="00B85523"/>
    <w:rsid w:val="00BC35CE"/>
    <w:rsid w:val="00BE522C"/>
    <w:rsid w:val="00C00F8A"/>
    <w:rsid w:val="00C80CCA"/>
    <w:rsid w:val="00C929CC"/>
    <w:rsid w:val="00CF1717"/>
    <w:rsid w:val="00CF1B57"/>
    <w:rsid w:val="00CF3DDE"/>
    <w:rsid w:val="00CF4537"/>
    <w:rsid w:val="00CF4E41"/>
    <w:rsid w:val="00D0532B"/>
    <w:rsid w:val="00D272E1"/>
    <w:rsid w:val="00D40E01"/>
    <w:rsid w:val="00D57D85"/>
    <w:rsid w:val="00E71BC9"/>
    <w:rsid w:val="00E9311F"/>
    <w:rsid w:val="00E966CA"/>
    <w:rsid w:val="00F8080B"/>
    <w:rsid w:val="00FC2AB6"/>
    <w:rsid w:val="00FF00F0"/>
    <w:rsid w:val="00FF0C5A"/>
    <w:rsid w:val="00FF74D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7BD"/>
  </w:style>
  <w:style w:type="paragraph" w:styleId="Ttulo6">
    <w:name w:val="heading 6"/>
    <w:basedOn w:val="Normal"/>
    <w:next w:val="Normal"/>
    <w:link w:val="Ttulo6Car"/>
    <w:qFormat/>
    <w:rsid w:val="00F8080B"/>
    <w:pPr>
      <w:keepNext/>
      <w:widowControl w:val="0"/>
      <w:tabs>
        <w:tab w:val="left" w:pos="284"/>
        <w:tab w:val="left" w:pos="567"/>
      </w:tabs>
      <w:autoSpaceDE w:val="0"/>
      <w:autoSpaceDN w:val="0"/>
      <w:adjustRightInd w:val="0"/>
      <w:spacing w:after="0" w:line="240" w:lineRule="auto"/>
      <w:outlineLvl w:val="5"/>
    </w:pPr>
    <w:rPr>
      <w:rFonts w:ascii="Arial" w:eastAsia="Times New Roman" w:hAnsi="Arial" w:cs="Arial"/>
      <w:sz w:val="24"/>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93FA2"/>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A93FA2"/>
    <w:rPr>
      <w:rFonts w:eastAsiaTheme="minorEastAsia"/>
    </w:rPr>
  </w:style>
  <w:style w:type="paragraph" w:styleId="Textodeglobo">
    <w:name w:val="Balloon Text"/>
    <w:basedOn w:val="Normal"/>
    <w:link w:val="TextodegloboCar"/>
    <w:uiPriority w:val="99"/>
    <w:semiHidden/>
    <w:unhideWhenUsed/>
    <w:rsid w:val="00A93F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3FA2"/>
    <w:rPr>
      <w:rFonts w:ascii="Tahoma" w:hAnsi="Tahoma" w:cs="Tahoma"/>
      <w:sz w:val="16"/>
      <w:szCs w:val="16"/>
    </w:rPr>
  </w:style>
  <w:style w:type="table" w:styleId="Tablaconcuadrcula">
    <w:name w:val="Table Grid"/>
    <w:basedOn w:val="Tablanormal"/>
    <w:uiPriority w:val="59"/>
    <w:rsid w:val="00370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4">
    <w:name w:val="Light List Accent 4"/>
    <w:basedOn w:val="Tablanormal"/>
    <w:uiPriority w:val="61"/>
    <w:rsid w:val="00370AD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Prrafodelista">
    <w:name w:val="List Paragraph"/>
    <w:basedOn w:val="Normal"/>
    <w:uiPriority w:val="34"/>
    <w:qFormat/>
    <w:rsid w:val="00E71BC9"/>
    <w:pPr>
      <w:ind w:left="720"/>
      <w:contextualSpacing/>
    </w:pPr>
    <w:rPr>
      <w:rFonts w:eastAsiaTheme="minorEastAsia"/>
      <w:lang w:val="es-MX" w:eastAsia="es-MX"/>
    </w:rPr>
  </w:style>
  <w:style w:type="character" w:customStyle="1" w:styleId="Ttulo6Car">
    <w:name w:val="Título 6 Car"/>
    <w:basedOn w:val="Fuentedeprrafopredeter"/>
    <w:link w:val="Ttulo6"/>
    <w:rsid w:val="00F8080B"/>
    <w:rPr>
      <w:rFonts w:ascii="Arial" w:eastAsia="Times New Roman" w:hAnsi="Arial" w:cs="Arial"/>
      <w:sz w:val="24"/>
      <w:szCs w:val="18"/>
      <w:lang w:val="es-ES_tradnl" w:eastAsia="es-ES"/>
    </w:rPr>
  </w:style>
  <w:style w:type="table" w:styleId="Sombreadomedio1-nfasis4">
    <w:name w:val="Medium Shading 1 Accent 4"/>
    <w:basedOn w:val="Tablanormal"/>
    <w:uiPriority w:val="63"/>
    <w:rsid w:val="00703A8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450F8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3D67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67AF"/>
  </w:style>
  <w:style w:type="paragraph" w:styleId="Piedepgina">
    <w:name w:val="footer"/>
    <w:basedOn w:val="Normal"/>
    <w:link w:val="PiedepginaCar"/>
    <w:uiPriority w:val="99"/>
    <w:unhideWhenUsed/>
    <w:rsid w:val="003D67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67AF"/>
  </w:style>
  <w:style w:type="paragraph" w:customStyle="1" w:styleId="F2C9F2FA90BF43AC9CDA7283BE3F7D16">
    <w:name w:val="F2C9F2FA90BF43AC9CDA7283BE3F7D16"/>
    <w:rsid w:val="004D51FE"/>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style val="6"/>
  <c:chart>
    <c:autoTitleDeleted val="1"/>
    <c:plotArea>
      <c:layout/>
      <c:lineChart>
        <c:grouping val="standard"/>
        <c:ser>
          <c:idx val="0"/>
          <c:order val="0"/>
          <c:tx>
            <c:strRef>
              <c:f>'Sheet1'!$B$1</c:f>
              <c:strCache>
                <c:ptCount val="1"/>
                <c:pt idx="0">
                  <c:v>2011</c:v>
                </c:pt>
              </c:strCache>
            </c:strRef>
          </c:tx>
          <c:marker>
            <c:symbol val="none"/>
          </c:marker>
          <c:cat>
            <c:strRef>
              <c:f>'Sheet1'!$A$2:$A$11</c:f>
              <c:strCache>
                <c:ptCount val="10"/>
                <c:pt idx="0">
                  <c:v>Actividades uno a uno</c:v>
                </c:pt>
                <c:pt idx="1">
                  <c:v>Actividades en grupo pequeño</c:v>
                </c:pt>
                <c:pt idx="2">
                  <c:v>Actividades en grupo grande</c:v>
                </c:pt>
                <c:pt idx="3">
                  <c:v>Apariencia</c:v>
                </c:pt>
                <c:pt idx="4">
                  <c:v>Lenguaje Corporal</c:v>
                </c:pt>
                <c:pt idx="5">
                  <c:v>Habilidades verbales</c:v>
                </c:pt>
                <c:pt idx="6">
                  <c:v>Habilidades de cooperacion</c:v>
                </c:pt>
                <c:pt idx="7">
                  <c:v>Habilidades de juego</c:v>
                </c:pt>
                <c:pt idx="8">
                  <c:v>Asertividad</c:v>
                </c:pt>
                <c:pt idx="9">
                  <c:v>Reconocer y expresar emociones</c:v>
                </c:pt>
              </c:strCache>
            </c:strRef>
          </c:cat>
          <c:val>
            <c:numRef>
              <c:f>'Sheet1'!$B$2:$B$11</c:f>
              <c:numCache>
                <c:formatCode>General</c:formatCode>
                <c:ptCount val="10"/>
                <c:pt idx="0">
                  <c:v>6.05</c:v>
                </c:pt>
                <c:pt idx="1">
                  <c:v>5.68</c:v>
                </c:pt>
                <c:pt idx="2">
                  <c:v>2.4699999999999998</c:v>
                </c:pt>
                <c:pt idx="3">
                  <c:v>3.8899999999999997</c:v>
                </c:pt>
                <c:pt idx="4">
                  <c:v>4.68</c:v>
                </c:pt>
                <c:pt idx="5">
                  <c:v>3.68</c:v>
                </c:pt>
                <c:pt idx="6">
                  <c:v>2.42</c:v>
                </c:pt>
                <c:pt idx="7">
                  <c:v>5.1099999999999985</c:v>
                </c:pt>
                <c:pt idx="8">
                  <c:v>1.42</c:v>
                </c:pt>
                <c:pt idx="9">
                  <c:v>1.37</c:v>
                </c:pt>
              </c:numCache>
            </c:numRef>
          </c:val>
        </c:ser>
        <c:ser>
          <c:idx val="1"/>
          <c:order val="1"/>
          <c:tx>
            <c:strRef>
              <c:f>'Sheet1'!$C$1</c:f>
              <c:strCache>
                <c:ptCount val="1"/>
                <c:pt idx="0">
                  <c:v>2012</c:v>
                </c:pt>
              </c:strCache>
            </c:strRef>
          </c:tx>
          <c:marker>
            <c:symbol val="none"/>
          </c:marker>
          <c:cat>
            <c:strRef>
              <c:f>'Sheet1'!$A$2:$A$11</c:f>
              <c:strCache>
                <c:ptCount val="10"/>
                <c:pt idx="0">
                  <c:v>Actividades uno a uno</c:v>
                </c:pt>
                <c:pt idx="1">
                  <c:v>Actividades en grupo pequeño</c:v>
                </c:pt>
                <c:pt idx="2">
                  <c:v>Actividades en grupo grande</c:v>
                </c:pt>
                <c:pt idx="3">
                  <c:v>Apariencia</c:v>
                </c:pt>
                <c:pt idx="4">
                  <c:v>Lenguaje Corporal</c:v>
                </c:pt>
                <c:pt idx="5">
                  <c:v>Habilidades verbales</c:v>
                </c:pt>
                <c:pt idx="6">
                  <c:v>Habilidades de cooperacion</c:v>
                </c:pt>
                <c:pt idx="7">
                  <c:v>Habilidades de juego</c:v>
                </c:pt>
                <c:pt idx="8">
                  <c:v>Asertividad</c:v>
                </c:pt>
                <c:pt idx="9">
                  <c:v>Reconocer y expresar emociones</c:v>
                </c:pt>
              </c:strCache>
            </c:strRef>
          </c:cat>
          <c:val>
            <c:numRef>
              <c:f>'Sheet1'!$C$2:$C$11</c:f>
              <c:numCache>
                <c:formatCode>General</c:formatCode>
                <c:ptCount val="10"/>
                <c:pt idx="0">
                  <c:v>8.94</c:v>
                </c:pt>
                <c:pt idx="1">
                  <c:v>7.17</c:v>
                </c:pt>
                <c:pt idx="2">
                  <c:v>3.11</c:v>
                </c:pt>
                <c:pt idx="3">
                  <c:v>4</c:v>
                </c:pt>
                <c:pt idx="4">
                  <c:v>6.33</c:v>
                </c:pt>
                <c:pt idx="5">
                  <c:v>7.22</c:v>
                </c:pt>
                <c:pt idx="6">
                  <c:v>4.33</c:v>
                </c:pt>
                <c:pt idx="7">
                  <c:v>6.6099999999999985</c:v>
                </c:pt>
                <c:pt idx="8">
                  <c:v>2</c:v>
                </c:pt>
                <c:pt idx="9">
                  <c:v>2.72</c:v>
                </c:pt>
              </c:numCache>
            </c:numRef>
          </c:val>
        </c:ser>
        <c:marker val="1"/>
        <c:axId val="120640256"/>
        <c:axId val="120641792"/>
      </c:lineChart>
      <c:catAx>
        <c:axId val="120640256"/>
        <c:scaling>
          <c:orientation val="minMax"/>
        </c:scaling>
        <c:axPos val="b"/>
        <c:majorTickMark val="none"/>
        <c:tickLblPos val="nextTo"/>
        <c:crossAx val="120641792"/>
        <c:crosses val="autoZero"/>
        <c:auto val="1"/>
        <c:lblAlgn val="ctr"/>
        <c:lblOffset val="100"/>
      </c:catAx>
      <c:valAx>
        <c:axId val="120641792"/>
        <c:scaling>
          <c:orientation val="minMax"/>
          <c:max val="14"/>
          <c:min val="0"/>
        </c:scaling>
        <c:axPos val="l"/>
        <c:majorGridlines/>
        <c:numFmt formatCode="General" sourceLinked="1"/>
        <c:majorTickMark val="none"/>
        <c:tickLblPos val="nextTo"/>
        <c:crossAx val="120640256"/>
        <c:crosses val="autoZero"/>
        <c:crossBetween val="between"/>
      </c:valAx>
      <c:dTable>
        <c:showHorzBorder val="1"/>
        <c:showVertBorder val="1"/>
        <c:showOutline val="1"/>
        <c:showKeys val="1"/>
        <c:txPr>
          <a:bodyPr/>
          <a:lstStyle/>
          <a:p>
            <a:pPr rtl="0">
              <a:defRPr sz="700"/>
            </a:pPr>
            <a:endParaRPr lang="es-MX"/>
          </a:p>
        </c:txPr>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MX"/>
  <c:style val="5"/>
  <c:chart>
    <c:autoTitleDeleted val="1"/>
    <c:plotArea>
      <c:layout>
        <c:manualLayout>
          <c:layoutTarget val="inner"/>
          <c:xMode val="edge"/>
          <c:yMode val="edge"/>
          <c:x val="0.13714035982472367"/>
          <c:y val="6.8436367856876415E-2"/>
          <c:w val="0.85567965836611082"/>
          <c:h val="0.68029811893254188"/>
        </c:manualLayout>
      </c:layout>
      <c:lineChart>
        <c:grouping val="standard"/>
        <c:ser>
          <c:idx val="0"/>
          <c:order val="0"/>
          <c:tx>
            <c:strRef>
              <c:f>Sheet1!$B$1</c:f>
              <c:strCache>
                <c:ptCount val="1"/>
                <c:pt idx="0">
                  <c:v>2011</c:v>
                </c:pt>
              </c:strCache>
            </c:strRef>
          </c:tx>
          <c:marker>
            <c:symbol val="none"/>
          </c:marker>
          <c:cat>
            <c:strRef>
              <c:f>Sheet1!$A$2:$A$12</c:f>
              <c:strCache>
                <c:ptCount val="11"/>
                <c:pt idx="0">
                  <c:v>Actividades uno a uno</c:v>
                </c:pt>
                <c:pt idx="1">
                  <c:v>Actividades en grupo pequeño</c:v>
                </c:pt>
                <c:pt idx="2">
                  <c:v>Actividades en grupo grande</c:v>
                </c:pt>
                <c:pt idx="3">
                  <c:v>Apariencia</c:v>
                </c:pt>
                <c:pt idx="4">
                  <c:v>Lenguaje corporal</c:v>
                </c:pt>
                <c:pt idx="5">
                  <c:v>Habilidades verbales</c:v>
                </c:pt>
                <c:pt idx="6">
                  <c:v>Habilidades de cooperació </c:v>
                </c:pt>
                <c:pt idx="7">
                  <c:v>Habilidades de juego</c:v>
                </c:pt>
                <c:pt idx="8">
                  <c:v>Asertividad</c:v>
                </c:pt>
                <c:pt idx="9">
                  <c:v>Reconocer y expresar emociones</c:v>
                </c:pt>
                <c:pt idx="10">
                  <c:v>Habilidades en clase</c:v>
                </c:pt>
              </c:strCache>
            </c:strRef>
          </c:cat>
          <c:val>
            <c:numRef>
              <c:f>Sheet1!$B$2:$B$12</c:f>
              <c:numCache>
                <c:formatCode>General</c:formatCode>
                <c:ptCount val="11"/>
                <c:pt idx="0">
                  <c:v>6.53</c:v>
                </c:pt>
                <c:pt idx="1">
                  <c:v>4.74</c:v>
                </c:pt>
                <c:pt idx="2">
                  <c:v>2.3199999999999967</c:v>
                </c:pt>
                <c:pt idx="3">
                  <c:v>3.79</c:v>
                </c:pt>
                <c:pt idx="4">
                  <c:v>4.8899999999999997</c:v>
                </c:pt>
                <c:pt idx="5">
                  <c:v>4.53</c:v>
                </c:pt>
                <c:pt idx="6">
                  <c:v>2.63</c:v>
                </c:pt>
                <c:pt idx="7">
                  <c:v>4.63</c:v>
                </c:pt>
                <c:pt idx="8">
                  <c:v>1.42</c:v>
                </c:pt>
                <c:pt idx="9">
                  <c:v>1.21</c:v>
                </c:pt>
                <c:pt idx="10">
                  <c:v>6.79</c:v>
                </c:pt>
              </c:numCache>
            </c:numRef>
          </c:val>
        </c:ser>
        <c:ser>
          <c:idx val="1"/>
          <c:order val="1"/>
          <c:tx>
            <c:strRef>
              <c:f>Sheet1!$C$1</c:f>
              <c:strCache>
                <c:ptCount val="1"/>
                <c:pt idx="0">
                  <c:v>2012</c:v>
                </c:pt>
              </c:strCache>
            </c:strRef>
          </c:tx>
          <c:marker>
            <c:symbol val="none"/>
          </c:marker>
          <c:cat>
            <c:strRef>
              <c:f>Sheet1!$A$2:$A$12</c:f>
              <c:strCache>
                <c:ptCount val="11"/>
                <c:pt idx="0">
                  <c:v>Actividades uno a uno</c:v>
                </c:pt>
                <c:pt idx="1">
                  <c:v>Actividades en grupo pequeño</c:v>
                </c:pt>
                <c:pt idx="2">
                  <c:v>Actividades en grupo grande</c:v>
                </c:pt>
                <c:pt idx="3">
                  <c:v>Apariencia</c:v>
                </c:pt>
                <c:pt idx="4">
                  <c:v>Lenguaje corporal</c:v>
                </c:pt>
                <c:pt idx="5">
                  <c:v>Habilidades verbales</c:v>
                </c:pt>
                <c:pt idx="6">
                  <c:v>Habilidades de cooperació </c:v>
                </c:pt>
                <c:pt idx="7">
                  <c:v>Habilidades de juego</c:v>
                </c:pt>
                <c:pt idx="8">
                  <c:v>Asertividad</c:v>
                </c:pt>
                <c:pt idx="9">
                  <c:v>Reconocer y expresar emociones</c:v>
                </c:pt>
                <c:pt idx="10">
                  <c:v>Habilidades en clase</c:v>
                </c:pt>
              </c:strCache>
            </c:strRef>
          </c:cat>
          <c:val>
            <c:numRef>
              <c:f>Sheet1!$C$2:$C$12</c:f>
              <c:numCache>
                <c:formatCode>General</c:formatCode>
                <c:ptCount val="11"/>
                <c:pt idx="0">
                  <c:v>8</c:v>
                </c:pt>
                <c:pt idx="1">
                  <c:v>5.74</c:v>
                </c:pt>
                <c:pt idx="2">
                  <c:v>3.42</c:v>
                </c:pt>
                <c:pt idx="3">
                  <c:v>4</c:v>
                </c:pt>
                <c:pt idx="4">
                  <c:v>5.42</c:v>
                </c:pt>
                <c:pt idx="5">
                  <c:v>5.74</c:v>
                </c:pt>
                <c:pt idx="6">
                  <c:v>4.4700000000000024</c:v>
                </c:pt>
                <c:pt idx="7">
                  <c:v>5.74</c:v>
                </c:pt>
                <c:pt idx="8">
                  <c:v>1.84</c:v>
                </c:pt>
                <c:pt idx="9">
                  <c:v>2</c:v>
                </c:pt>
                <c:pt idx="10">
                  <c:v>9.11</c:v>
                </c:pt>
              </c:numCache>
            </c:numRef>
          </c:val>
        </c:ser>
        <c:marker val="1"/>
        <c:axId val="120782208"/>
        <c:axId val="120853632"/>
      </c:lineChart>
      <c:catAx>
        <c:axId val="120782208"/>
        <c:scaling>
          <c:orientation val="minMax"/>
        </c:scaling>
        <c:axPos val="b"/>
        <c:majorTickMark val="none"/>
        <c:tickLblPos val="nextTo"/>
        <c:crossAx val="120853632"/>
        <c:crosses val="autoZero"/>
        <c:auto val="1"/>
        <c:lblAlgn val="ctr"/>
        <c:lblOffset val="100"/>
      </c:catAx>
      <c:valAx>
        <c:axId val="120853632"/>
        <c:scaling>
          <c:orientation val="minMax"/>
          <c:max val="14"/>
          <c:min val="0"/>
        </c:scaling>
        <c:axPos val="l"/>
        <c:majorGridlines/>
        <c:numFmt formatCode="General" sourceLinked="1"/>
        <c:majorTickMark val="none"/>
        <c:tickLblPos val="nextTo"/>
        <c:crossAx val="120782208"/>
        <c:crosses val="autoZero"/>
        <c:crossBetween val="between"/>
      </c:valAx>
      <c:dTable>
        <c:showHorzBorder val="1"/>
        <c:showVertBorder val="1"/>
        <c:showOutline val="1"/>
        <c:showKeys val="1"/>
        <c:txPr>
          <a:bodyPr/>
          <a:lstStyle/>
          <a:p>
            <a:pPr rtl="0">
              <a:defRPr sz="600"/>
            </a:pPr>
            <a:endParaRPr lang="es-MX"/>
          </a:p>
        </c:txPr>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MX"/>
  <c:style val="6"/>
  <c:chart>
    <c:plotArea>
      <c:layout/>
      <c:barChart>
        <c:barDir val="col"/>
        <c:grouping val="clustered"/>
        <c:ser>
          <c:idx val="0"/>
          <c:order val="0"/>
          <c:tx>
            <c:strRef>
              <c:f>Sheet1!$B$1</c:f>
              <c:strCache>
                <c:ptCount val="1"/>
                <c:pt idx="0">
                  <c:v>2011</c:v>
                </c:pt>
              </c:strCache>
            </c:strRef>
          </c:tx>
          <c:cat>
            <c:strRef>
              <c:f>Sheet1!$A$2:$A$4</c:f>
              <c:strCache>
                <c:ptCount val="3"/>
                <c:pt idx="0">
                  <c:v>Contexto familiar</c:v>
                </c:pt>
                <c:pt idx="1">
                  <c:v>Contexto educativo</c:v>
                </c:pt>
                <c:pt idx="2">
                  <c:v>Habilidades en clase</c:v>
                </c:pt>
              </c:strCache>
            </c:strRef>
          </c:cat>
          <c:val>
            <c:numRef>
              <c:f>Sheet1!$B$2:$B$4</c:f>
              <c:numCache>
                <c:formatCode>General</c:formatCode>
                <c:ptCount val="3"/>
                <c:pt idx="0">
                  <c:v>37.055600000000005</c:v>
                </c:pt>
                <c:pt idx="1">
                  <c:v>36.684200000000004</c:v>
                </c:pt>
                <c:pt idx="2">
                  <c:v>6.79</c:v>
                </c:pt>
              </c:numCache>
            </c:numRef>
          </c:val>
        </c:ser>
        <c:ser>
          <c:idx val="1"/>
          <c:order val="1"/>
          <c:tx>
            <c:strRef>
              <c:f>Sheet1!$C$1</c:f>
              <c:strCache>
                <c:ptCount val="1"/>
                <c:pt idx="0">
                  <c:v>2012</c:v>
                </c:pt>
              </c:strCache>
            </c:strRef>
          </c:tx>
          <c:cat>
            <c:strRef>
              <c:f>Sheet1!$A$2:$A$4</c:f>
              <c:strCache>
                <c:ptCount val="3"/>
                <c:pt idx="0">
                  <c:v>Contexto familiar</c:v>
                </c:pt>
                <c:pt idx="1">
                  <c:v>Contexto educativo</c:v>
                </c:pt>
                <c:pt idx="2">
                  <c:v>Habilidades en clase</c:v>
                </c:pt>
              </c:strCache>
            </c:strRef>
          </c:cat>
          <c:val>
            <c:numRef>
              <c:f>Sheet1!$C$2:$C$4</c:f>
              <c:numCache>
                <c:formatCode>General</c:formatCode>
                <c:ptCount val="3"/>
                <c:pt idx="0">
                  <c:v>52.444399999999995</c:v>
                </c:pt>
                <c:pt idx="1">
                  <c:v>47.277800000000006</c:v>
                </c:pt>
                <c:pt idx="2">
                  <c:v>9.11</c:v>
                </c:pt>
              </c:numCache>
            </c:numRef>
          </c:val>
        </c:ser>
        <c:axId val="120870016"/>
        <c:axId val="120871552"/>
      </c:barChart>
      <c:catAx>
        <c:axId val="120870016"/>
        <c:scaling>
          <c:orientation val="minMax"/>
        </c:scaling>
        <c:axPos val="b"/>
        <c:tickLblPos val="nextTo"/>
        <c:crossAx val="120871552"/>
        <c:crosses val="autoZero"/>
        <c:auto val="1"/>
        <c:lblAlgn val="ctr"/>
        <c:lblOffset val="100"/>
      </c:catAx>
      <c:valAx>
        <c:axId val="120871552"/>
        <c:scaling>
          <c:orientation val="minMax"/>
          <c:max val="85"/>
          <c:min val="0"/>
        </c:scaling>
        <c:axPos val="l"/>
        <c:majorGridlines/>
        <c:numFmt formatCode="General" sourceLinked="1"/>
        <c:tickLblPos val="nextTo"/>
        <c:crossAx val="120870016"/>
        <c:crosses val="autoZero"/>
        <c:crossBetween val="between"/>
      </c:valAx>
    </c:plotArea>
    <c:legend>
      <c:legendPos val="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E79A7BB1CA246C4BE21F37318EF327E"/>
        <w:category>
          <w:name w:val="General"/>
          <w:gallery w:val="placeholder"/>
        </w:category>
        <w:types>
          <w:type w:val="bbPlcHdr"/>
        </w:types>
        <w:behaviors>
          <w:behavior w:val="content"/>
        </w:behaviors>
        <w:guid w:val="{144A0319-73D4-47FD-9EE1-1A843DFD9009}"/>
      </w:docPartPr>
      <w:docPartBody>
        <w:p w:rsidR="00456BE8" w:rsidRDefault="00857972" w:rsidP="00857972">
          <w:pPr>
            <w:pStyle w:val="3E79A7BB1CA246C4BE21F37318EF327E"/>
          </w:pPr>
          <w:r>
            <w:rPr>
              <w:rFonts w:asciiTheme="majorHAnsi" w:eastAsiaTheme="majorEastAsia" w:hAnsiTheme="majorHAnsi" w:cstheme="majorBidi"/>
              <w:sz w:val="40"/>
              <w:szCs w:val="40"/>
              <w:lang w:val="es-ES"/>
            </w:rPr>
            <w:t>[Escribir el título del documento]</w:t>
          </w:r>
        </w:p>
      </w:docPartBody>
    </w:docPart>
    <w:docPart>
      <w:docPartPr>
        <w:name w:val="06E5B31BD1414BFBBDA851F453042BD8"/>
        <w:category>
          <w:name w:val="General"/>
          <w:gallery w:val="placeholder"/>
        </w:category>
        <w:types>
          <w:type w:val="bbPlcHdr"/>
        </w:types>
        <w:behaviors>
          <w:behavior w:val="content"/>
        </w:behaviors>
        <w:guid w:val="{C77719BA-3C5F-4229-A181-DF1B867B48F9}"/>
      </w:docPartPr>
      <w:docPartBody>
        <w:p w:rsidR="00456BE8" w:rsidRDefault="00857972" w:rsidP="00857972">
          <w:pPr>
            <w:pStyle w:val="06E5B31BD1414BFBBDA851F453042BD8"/>
          </w:pPr>
          <w:r>
            <w:rPr>
              <w:rFonts w:asciiTheme="majorHAnsi" w:eastAsiaTheme="majorEastAsia" w:hAnsiTheme="majorHAnsi" w:cstheme="majorBidi"/>
              <w:sz w:val="32"/>
              <w:szCs w:val="32"/>
              <w:lang w:val="es-ES"/>
            </w:rPr>
            <w:t>[Escribir el subtítulo del documento]</w:t>
          </w:r>
        </w:p>
      </w:docPartBody>
    </w:docPart>
    <w:docPart>
      <w:docPartPr>
        <w:name w:val="FA34E9E177464F0CB6D34D1F40F5FA0B"/>
        <w:category>
          <w:name w:val="General"/>
          <w:gallery w:val="placeholder"/>
        </w:category>
        <w:types>
          <w:type w:val="bbPlcHdr"/>
        </w:types>
        <w:behaviors>
          <w:behavior w:val="content"/>
        </w:behaviors>
        <w:guid w:val="{1F6FF17B-856A-4C50-9B29-AE7DF6D46FE9}"/>
      </w:docPartPr>
      <w:docPartBody>
        <w:p w:rsidR="00456BE8" w:rsidRDefault="00857972" w:rsidP="00857972">
          <w:pPr>
            <w:pStyle w:val="FA34E9E177464F0CB6D34D1F40F5FA0B"/>
          </w:pPr>
          <w:r>
            <w:rPr>
              <w:rFonts w:asciiTheme="majorHAnsi" w:hAnsiTheme="majorHAnsi"/>
              <w:lang w:val="es-ES"/>
            </w:rPr>
            <w:t>[Seleccionar fecha]</w:t>
          </w:r>
        </w:p>
      </w:docPartBody>
    </w:docPart>
    <w:docPart>
      <w:docPartPr>
        <w:name w:val="59046EA54F714497B5DE3A82F7B56D6E"/>
        <w:category>
          <w:name w:val="General"/>
          <w:gallery w:val="placeholder"/>
        </w:category>
        <w:types>
          <w:type w:val="bbPlcHdr"/>
        </w:types>
        <w:behaviors>
          <w:behavior w:val="content"/>
        </w:behaviors>
        <w:guid w:val="{D3204D2B-DB89-4926-9051-A5B154E93BBC}"/>
      </w:docPartPr>
      <w:docPartBody>
        <w:p w:rsidR="00456BE8" w:rsidRDefault="00857972" w:rsidP="00857972">
          <w:pPr>
            <w:pStyle w:val="59046EA54F714497B5DE3A82F7B56D6E"/>
          </w:pPr>
          <w:r>
            <w:rPr>
              <w:lang w:val="es-ES"/>
            </w:rPr>
            <w:t>[Escribir el nombre del autor]</w:t>
          </w:r>
        </w:p>
      </w:docPartBody>
    </w:docPart>
    <w:docPart>
      <w:docPartPr>
        <w:name w:val="FB491A31D73F4545966ABFBB2A1BA53C"/>
        <w:category>
          <w:name w:val="General"/>
          <w:gallery w:val="placeholder"/>
        </w:category>
        <w:types>
          <w:type w:val="bbPlcHdr"/>
        </w:types>
        <w:behaviors>
          <w:behavior w:val="content"/>
        </w:behaviors>
        <w:guid w:val="{69535F22-7706-4266-8B11-54654D0EA7C1}"/>
      </w:docPartPr>
      <w:docPartBody>
        <w:p w:rsidR="00456BE8" w:rsidRDefault="00857972" w:rsidP="00857972">
          <w:pPr>
            <w:pStyle w:val="FB491A31D73F4545966ABFBB2A1BA53C"/>
          </w:pPr>
          <w:r>
            <w:rPr>
              <w:color w:val="FFFFFF" w:themeColor="background1"/>
              <w:sz w:val="40"/>
              <w:szCs w:val="40"/>
              <w:lang w:val="es-ES"/>
            </w:rPr>
            <w:t>[Escribir el subtítulo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AA47C5"/>
    <w:rsid w:val="00456BE8"/>
    <w:rsid w:val="00857972"/>
    <w:rsid w:val="00AA47C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97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EC1CD29B52452A813D3D8C3AA106D9">
    <w:name w:val="C1EC1CD29B52452A813D3D8C3AA106D9"/>
    <w:rsid w:val="00AA47C5"/>
  </w:style>
  <w:style w:type="paragraph" w:customStyle="1" w:styleId="1901E5F82A9F42B99FE850D5FB20CAC0">
    <w:name w:val="1901E5F82A9F42B99FE850D5FB20CAC0"/>
    <w:rsid w:val="00AA47C5"/>
  </w:style>
  <w:style w:type="paragraph" w:customStyle="1" w:styleId="1553FE7D4B9D469E95DEA146D743395D">
    <w:name w:val="1553FE7D4B9D469E95DEA146D743395D"/>
    <w:rsid w:val="00AA47C5"/>
  </w:style>
  <w:style w:type="paragraph" w:customStyle="1" w:styleId="B7DC66AF3005497EB0DF26769B5B67A7">
    <w:name w:val="B7DC66AF3005497EB0DF26769B5B67A7"/>
    <w:rsid w:val="00AA47C5"/>
  </w:style>
  <w:style w:type="paragraph" w:customStyle="1" w:styleId="BAB0924539104586B55DBF082782DCF6">
    <w:name w:val="BAB0924539104586B55DBF082782DCF6"/>
    <w:rsid w:val="00AA47C5"/>
  </w:style>
  <w:style w:type="paragraph" w:customStyle="1" w:styleId="CAA9B6920D2642839AF69EC45DBC1D45">
    <w:name w:val="CAA9B6920D2642839AF69EC45DBC1D45"/>
    <w:rsid w:val="00857972"/>
    <w:rPr>
      <w:lang w:val="es-MX" w:eastAsia="es-MX"/>
    </w:rPr>
  </w:style>
  <w:style w:type="paragraph" w:customStyle="1" w:styleId="987822489EF7486FBFE90F7DDEDDE905">
    <w:name w:val="987822489EF7486FBFE90F7DDEDDE905"/>
    <w:rsid w:val="00857972"/>
    <w:rPr>
      <w:lang w:val="es-MX" w:eastAsia="es-MX"/>
    </w:rPr>
  </w:style>
  <w:style w:type="paragraph" w:customStyle="1" w:styleId="D08BDE4B37194ABA9D0DA63243A9A149">
    <w:name w:val="D08BDE4B37194ABA9D0DA63243A9A149"/>
    <w:rsid w:val="00857972"/>
    <w:rPr>
      <w:lang w:val="es-MX" w:eastAsia="es-MX"/>
    </w:rPr>
  </w:style>
  <w:style w:type="paragraph" w:customStyle="1" w:styleId="C3A392683DA840A1A438DDC8DC0063B6">
    <w:name w:val="C3A392683DA840A1A438DDC8DC0063B6"/>
    <w:rsid w:val="00857972"/>
    <w:rPr>
      <w:lang w:val="es-MX" w:eastAsia="es-MX"/>
    </w:rPr>
  </w:style>
  <w:style w:type="paragraph" w:customStyle="1" w:styleId="FC30A5F87A524A0AA17560E9FE4037EE">
    <w:name w:val="FC30A5F87A524A0AA17560E9FE4037EE"/>
    <w:rsid w:val="00857972"/>
    <w:rPr>
      <w:lang w:val="es-MX" w:eastAsia="es-MX"/>
    </w:rPr>
  </w:style>
  <w:style w:type="paragraph" w:customStyle="1" w:styleId="7CAAE0913253457299C2D89AD55854B4">
    <w:name w:val="7CAAE0913253457299C2D89AD55854B4"/>
    <w:rsid w:val="00857972"/>
    <w:rPr>
      <w:lang w:val="es-MX" w:eastAsia="es-MX"/>
    </w:rPr>
  </w:style>
  <w:style w:type="paragraph" w:customStyle="1" w:styleId="A6DB7B8B8EF043E4931494B6F0644ECA">
    <w:name w:val="A6DB7B8B8EF043E4931494B6F0644ECA"/>
    <w:rsid w:val="00857972"/>
    <w:rPr>
      <w:lang w:val="es-MX" w:eastAsia="es-MX"/>
    </w:rPr>
  </w:style>
  <w:style w:type="paragraph" w:customStyle="1" w:styleId="3D6F170AA0D747AC8B1C9E9B1A0B3C51">
    <w:name w:val="3D6F170AA0D747AC8B1C9E9B1A0B3C51"/>
    <w:rsid w:val="00857972"/>
    <w:rPr>
      <w:lang w:val="es-MX" w:eastAsia="es-MX"/>
    </w:rPr>
  </w:style>
  <w:style w:type="paragraph" w:customStyle="1" w:styleId="C842271659CC409FA79CE202F2430BBE">
    <w:name w:val="C842271659CC409FA79CE202F2430BBE"/>
    <w:rsid w:val="00857972"/>
    <w:rPr>
      <w:lang w:val="es-MX" w:eastAsia="es-MX"/>
    </w:rPr>
  </w:style>
  <w:style w:type="paragraph" w:customStyle="1" w:styleId="DA086856660E4F329C0BAC457F3FB840">
    <w:name w:val="DA086856660E4F329C0BAC457F3FB840"/>
    <w:rsid w:val="00857972"/>
    <w:rPr>
      <w:lang w:val="es-MX" w:eastAsia="es-MX"/>
    </w:rPr>
  </w:style>
  <w:style w:type="paragraph" w:customStyle="1" w:styleId="2AB0FA973E5E4C18B18362C3E557552A">
    <w:name w:val="2AB0FA973E5E4C18B18362C3E557552A"/>
    <w:rsid w:val="00857972"/>
    <w:rPr>
      <w:lang w:val="es-MX" w:eastAsia="es-MX"/>
    </w:rPr>
  </w:style>
  <w:style w:type="paragraph" w:customStyle="1" w:styleId="002DACE3046740B0BD522D56D35346E5">
    <w:name w:val="002DACE3046740B0BD522D56D35346E5"/>
    <w:rsid w:val="00857972"/>
    <w:rPr>
      <w:lang w:val="es-MX" w:eastAsia="es-MX"/>
    </w:rPr>
  </w:style>
  <w:style w:type="paragraph" w:customStyle="1" w:styleId="36677B5EF7B947BA9D86806173752FE3">
    <w:name w:val="36677B5EF7B947BA9D86806173752FE3"/>
    <w:rsid w:val="00857972"/>
    <w:rPr>
      <w:lang w:val="es-MX" w:eastAsia="es-MX"/>
    </w:rPr>
  </w:style>
  <w:style w:type="paragraph" w:customStyle="1" w:styleId="020ADA1004B740F6BDC352CC6EC7A36C">
    <w:name w:val="020ADA1004B740F6BDC352CC6EC7A36C"/>
    <w:rsid w:val="00857972"/>
    <w:rPr>
      <w:lang w:val="es-MX" w:eastAsia="es-MX"/>
    </w:rPr>
  </w:style>
  <w:style w:type="paragraph" w:customStyle="1" w:styleId="8E9A079CEBD54395BF82E3DAF1D2DE22">
    <w:name w:val="8E9A079CEBD54395BF82E3DAF1D2DE22"/>
    <w:rsid w:val="00857972"/>
    <w:rPr>
      <w:lang w:val="es-MX" w:eastAsia="es-MX"/>
    </w:rPr>
  </w:style>
  <w:style w:type="paragraph" w:customStyle="1" w:styleId="1FF9710A77F14A1EB32571979CE691B6">
    <w:name w:val="1FF9710A77F14A1EB32571979CE691B6"/>
    <w:rsid w:val="00857972"/>
    <w:rPr>
      <w:lang w:val="es-MX" w:eastAsia="es-MX"/>
    </w:rPr>
  </w:style>
  <w:style w:type="paragraph" w:customStyle="1" w:styleId="B5BBE14E1FC247B49FC699E2071AFD60">
    <w:name w:val="B5BBE14E1FC247B49FC699E2071AFD60"/>
    <w:rsid w:val="00857972"/>
    <w:rPr>
      <w:lang w:val="es-MX" w:eastAsia="es-MX"/>
    </w:rPr>
  </w:style>
  <w:style w:type="paragraph" w:customStyle="1" w:styleId="339EDCC456AC4C80B0C6A0C8828AADA9">
    <w:name w:val="339EDCC456AC4C80B0C6A0C8828AADA9"/>
    <w:rsid w:val="00857972"/>
    <w:rPr>
      <w:lang w:val="es-MX" w:eastAsia="es-MX"/>
    </w:rPr>
  </w:style>
  <w:style w:type="paragraph" w:customStyle="1" w:styleId="244302B25B844853B3C34D34217517AB">
    <w:name w:val="244302B25B844853B3C34D34217517AB"/>
    <w:rsid w:val="00857972"/>
    <w:rPr>
      <w:lang w:val="es-MX" w:eastAsia="es-MX"/>
    </w:rPr>
  </w:style>
  <w:style w:type="paragraph" w:customStyle="1" w:styleId="9FA62894B63A4504B356D9CDC6C5C74D">
    <w:name w:val="9FA62894B63A4504B356D9CDC6C5C74D"/>
    <w:rsid w:val="00857972"/>
    <w:rPr>
      <w:lang w:val="es-MX" w:eastAsia="es-MX"/>
    </w:rPr>
  </w:style>
  <w:style w:type="paragraph" w:customStyle="1" w:styleId="D7D750A023A94DDDB0B2C45F51A909D2">
    <w:name w:val="D7D750A023A94DDDB0B2C45F51A909D2"/>
    <w:rsid w:val="00857972"/>
    <w:rPr>
      <w:lang w:val="es-MX" w:eastAsia="es-MX"/>
    </w:rPr>
  </w:style>
  <w:style w:type="paragraph" w:customStyle="1" w:styleId="F7183EE5425C4ACAB36E717C6A9F5E13">
    <w:name w:val="F7183EE5425C4ACAB36E717C6A9F5E13"/>
    <w:rsid w:val="00857972"/>
    <w:rPr>
      <w:lang w:val="es-MX" w:eastAsia="es-MX"/>
    </w:rPr>
  </w:style>
  <w:style w:type="paragraph" w:customStyle="1" w:styleId="751CEDC670604501937A225EED52BD49">
    <w:name w:val="751CEDC670604501937A225EED52BD49"/>
    <w:rsid w:val="00857972"/>
    <w:rPr>
      <w:lang w:val="es-MX" w:eastAsia="es-MX"/>
    </w:rPr>
  </w:style>
  <w:style w:type="paragraph" w:customStyle="1" w:styleId="906A9F509815405384F6BFE88198E609">
    <w:name w:val="906A9F509815405384F6BFE88198E609"/>
    <w:rsid w:val="00857972"/>
    <w:rPr>
      <w:lang w:val="es-MX" w:eastAsia="es-MX"/>
    </w:rPr>
  </w:style>
  <w:style w:type="paragraph" w:customStyle="1" w:styleId="FFA5B842840447F999C60A907D293E06">
    <w:name w:val="FFA5B842840447F999C60A907D293E06"/>
    <w:rsid w:val="00857972"/>
    <w:rPr>
      <w:lang w:val="es-MX" w:eastAsia="es-MX"/>
    </w:rPr>
  </w:style>
  <w:style w:type="paragraph" w:customStyle="1" w:styleId="5127718145D04203B66B3447F5D42291">
    <w:name w:val="5127718145D04203B66B3447F5D42291"/>
    <w:rsid w:val="00857972"/>
    <w:rPr>
      <w:lang w:val="es-MX" w:eastAsia="es-MX"/>
    </w:rPr>
  </w:style>
  <w:style w:type="paragraph" w:customStyle="1" w:styleId="CDD634D5435540E78DE234E5268EBC8F">
    <w:name w:val="CDD634D5435540E78DE234E5268EBC8F"/>
    <w:rsid w:val="00857972"/>
    <w:rPr>
      <w:lang w:val="es-MX" w:eastAsia="es-MX"/>
    </w:rPr>
  </w:style>
  <w:style w:type="paragraph" w:customStyle="1" w:styleId="D885D466AC43491286A98C7965947F2F">
    <w:name w:val="D885D466AC43491286A98C7965947F2F"/>
    <w:rsid w:val="00857972"/>
    <w:rPr>
      <w:lang w:val="es-MX" w:eastAsia="es-MX"/>
    </w:rPr>
  </w:style>
  <w:style w:type="paragraph" w:customStyle="1" w:styleId="BB24D4974AD6442A9026D720ECA009AD">
    <w:name w:val="BB24D4974AD6442A9026D720ECA009AD"/>
    <w:rsid w:val="00857972"/>
    <w:rPr>
      <w:lang w:val="es-MX" w:eastAsia="es-MX"/>
    </w:rPr>
  </w:style>
  <w:style w:type="paragraph" w:customStyle="1" w:styleId="EEA305B82B6B4321937F7852305D9A2A">
    <w:name w:val="EEA305B82B6B4321937F7852305D9A2A"/>
    <w:rsid w:val="00857972"/>
    <w:rPr>
      <w:lang w:val="es-MX" w:eastAsia="es-MX"/>
    </w:rPr>
  </w:style>
  <w:style w:type="paragraph" w:customStyle="1" w:styleId="CF6CB462F01C4055BD3C7C8D5456B894">
    <w:name w:val="CF6CB462F01C4055BD3C7C8D5456B894"/>
    <w:rsid w:val="00857972"/>
    <w:rPr>
      <w:lang w:val="es-MX" w:eastAsia="es-MX"/>
    </w:rPr>
  </w:style>
  <w:style w:type="paragraph" w:customStyle="1" w:styleId="A9CBDD6CB6124D8E937EA35F678D1CDA">
    <w:name w:val="A9CBDD6CB6124D8E937EA35F678D1CDA"/>
    <w:rsid w:val="00857972"/>
    <w:rPr>
      <w:lang w:val="es-MX" w:eastAsia="es-MX"/>
    </w:rPr>
  </w:style>
  <w:style w:type="paragraph" w:customStyle="1" w:styleId="157DF8B8D06F4E128672417D7F987748">
    <w:name w:val="157DF8B8D06F4E128672417D7F987748"/>
    <w:rsid w:val="00857972"/>
    <w:rPr>
      <w:lang w:val="es-MX" w:eastAsia="es-MX"/>
    </w:rPr>
  </w:style>
  <w:style w:type="paragraph" w:customStyle="1" w:styleId="D7503F6395E24B1CBA759CDEF26E2F0F">
    <w:name w:val="D7503F6395E24B1CBA759CDEF26E2F0F"/>
    <w:rsid w:val="00857972"/>
    <w:rPr>
      <w:lang w:val="es-MX" w:eastAsia="es-MX"/>
    </w:rPr>
  </w:style>
  <w:style w:type="paragraph" w:customStyle="1" w:styleId="828D6C8A8B3548FAAC5561DF4BE76105">
    <w:name w:val="828D6C8A8B3548FAAC5561DF4BE76105"/>
    <w:rsid w:val="00857972"/>
    <w:rPr>
      <w:lang w:val="es-MX" w:eastAsia="es-MX"/>
    </w:rPr>
  </w:style>
  <w:style w:type="paragraph" w:customStyle="1" w:styleId="EC6F47D7FAE849FAA8B6883EC0DCCFE2">
    <w:name w:val="EC6F47D7FAE849FAA8B6883EC0DCCFE2"/>
    <w:rsid w:val="00857972"/>
    <w:rPr>
      <w:lang w:val="es-MX" w:eastAsia="es-MX"/>
    </w:rPr>
  </w:style>
  <w:style w:type="paragraph" w:customStyle="1" w:styleId="1D937E28B5444540AB52493C0B594D36">
    <w:name w:val="1D937E28B5444540AB52493C0B594D36"/>
    <w:rsid w:val="00857972"/>
    <w:rPr>
      <w:lang w:val="es-MX" w:eastAsia="es-MX"/>
    </w:rPr>
  </w:style>
  <w:style w:type="paragraph" w:customStyle="1" w:styleId="34306E9A8CEC446BB609CC029C7D3596">
    <w:name w:val="34306E9A8CEC446BB609CC029C7D3596"/>
    <w:rsid w:val="00857972"/>
    <w:rPr>
      <w:lang w:val="es-MX" w:eastAsia="es-MX"/>
    </w:rPr>
  </w:style>
  <w:style w:type="paragraph" w:customStyle="1" w:styleId="853A90A3C7994181860B0EA4DCFC47A2">
    <w:name w:val="853A90A3C7994181860B0EA4DCFC47A2"/>
    <w:rsid w:val="00857972"/>
    <w:rPr>
      <w:lang w:val="es-MX" w:eastAsia="es-MX"/>
    </w:rPr>
  </w:style>
  <w:style w:type="paragraph" w:customStyle="1" w:styleId="BA7E42F190A14BF19A6A7AC95C3A911D">
    <w:name w:val="BA7E42F190A14BF19A6A7AC95C3A911D"/>
    <w:rsid w:val="00857972"/>
    <w:rPr>
      <w:lang w:val="es-MX" w:eastAsia="es-MX"/>
    </w:rPr>
  </w:style>
  <w:style w:type="paragraph" w:customStyle="1" w:styleId="4D6E6E5BE5BA4488BED8D0FEB5447AF1">
    <w:name w:val="4D6E6E5BE5BA4488BED8D0FEB5447AF1"/>
    <w:rsid w:val="00857972"/>
    <w:rPr>
      <w:lang w:val="es-MX" w:eastAsia="es-MX"/>
    </w:rPr>
  </w:style>
  <w:style w:type="paragraph" w:customStyle="1" w:styleId="6C1DCB2B5E944E80AB3E10C8B137BF52">
    <w:name w:val="6C1DCB2B5E944E80AB3E10C8B137BF52"/>
    <w:rsid w:val="00857972"/>
    <w:rPr>
      <w:lang w:val="es-MX" w:eastAsia="es-MX"/>
    </w:rPr>
  </w:style>
  <w:style w:type="paragraph" w:customStyle="1" w:styleId="DFBF8D51D35E46219A51F89F4099329D">
    <w:name w:val="DFBF8D51D35E46219A51F89F4099329D"/>
    <w:rsid w:val="00857972"/>
    <w:rPr>
      <w:lang w:val="es-MX" w:eastAsia="es-MX"/>
    </w:rPr>
  </w:style>
  <w:style w:type="paragraph" w:customStyle="1" w:styleId="6ACCEA840D6742E08B4EF33C61572130">
    <w:name w:val="6ACCEA840D6742E08B4EF33C61572130"/>
    <w:rsid w:val="00857972"/>
    <w:rPr>
      <w:lang w:val="es-MX" w:eastAsia="es-MX"/>
    </w:rPr>
  </w:style>
  <w:style w:type="paragraph" w:customStyle="1" w:styleId="E1C9B8720C6F4A6B8A9C879EAEEED7FF">
    <w:name w:val="E1C9B8720C6F4A6B8A9C879EAEEED7FF"/>
    <w:rsid w:val="00857972"/>
    <w:rPr>
      <w:lang w:val="es-MX" w:eastAsia="es-MX"/>
    </w:rPr>
  </w:style>
  <w:style w:type="paragraph" w:customStyle="1" w:styleId="3902AC84AEB94DCFBD2C174206808BBB">
    <w:name w:val="3902AC84AEB94DCFBD2C174206808BBB"/>
    <w:rsid w:val="00857972"/>
    <w:rPr>
      <w:lang w:val="es-MX" w:eastAsia="es-MX"/>
    </w:rPr>
  </w:style>
  <w:style w:type="paragraph" w:customStyle="1" w:styleId="02DC0E5FB6384655BAE11666E744D298">
    <w:name w:val="02DC0E5FB6384655BAE11666E744D298"/>
    <w:rsid w:val="00857972"/>
    <w:rPr>
      <w:lang w:val="es-MX" w:eastAsia="es-MX"/>
    </w:rPr>
  </w:style>
  <w:style w:type="paragraph" w:customStyle="1" w:styleId="AF3F13992F5548CA98102417909EE546">
    <w:name w:val="AF3F13992F5548CA98102417909EE546"/>
    <w:rsid w:val="00857972"/>
    <w:rPr>
      <w:lang w:val="es-MX" w:eastAsia="es-MX"/>
    </w:rPr>
  </w:style>
  <w:style w:type="paragraph" w:customStyle="1" w:styleId="A4EB7BFF85394EF5B610B7D64AF6E5C3">
    <w:name w:val="A4EB7BFF85394EF5B610B7D64AF6E5C3"/>
    <w:rsid w:val="00857972"/>
    <w:rPr>
      <w:lang w:val="es-MX" w:eastAsia="es-MX"/>
    </w:rPr>
  </w:style>
  <w:style w:type="paragraph" w:customStyle="1" w:styleId="2161A93CDF4E4334A983FDB0E495F006">
    <w:name w:val="2161A93CDF4E4334A983FDB0E495F006"/>
    <w:rsid w:val="00857972"/>
    <w:rPr>
      <w:lang w:val="es-MX" w:eastAsia="es-MX"/>
    </w:rPr>
  </w:style>
  <w:style w:type="paragraph" w:customStyle="1" w:styleId="112DFD9148E44AEF832E3AE00EF573A3">
    <w:name w:val="112DFD9148E44AEF832E3AE00EF573A3"/>
    <w:rsid w:val="00857972"/>
    <w:rPr>
      <w:lang w:val="es-MX" w:eastAsia="es-MX"/>
    </w:rPr>
  </w:style>
  <w:style w:type="paragraph" w:customStyle="1" w:styleId="1B742C9FE7714D7AA220B39AA78FC8FC">
    <w:name w:val="1B742C9FE7714D7AA220B39AA78FC8FC"/>
    <w:rsid w:val="00857972"/>
    <w:rPr>
      <w:lang w:val="es-MX" w:eastAsia="es-MX"/>
    </w:rPr>
  </w:style>
  <w:style w:type="paragraph" w:customStyle="1" w:styleId="74DCCCE0224549B49626042EC6167274">
    <w:name w:val="74DCCCE0224549B49626042EC6167274"/>
    <w:rsid w:val="00857972"/>
    <w:rPr>
      <w:lang w:val="es-MX" w:eastAsia="es-MX"/>
    </w:rPr>
  </w:style>
  <w:style w:type="paragraph" w:customStyle="1" w:styleId="C4FF009900E84994BDD58D2A1ED805AD">
    <w:name w:val="C4FF009900E84994BDD58D2A1ED805AD"/>
    <w:rsid w:val="00857972"/>
    <w:rPr>
      <w:lang w:val="es-MX" w:eastAsia="es-MX"/>
    </w:rPr>
  </w:style>
  <w:style w:type="paragraph" w:customStyle="1" w:styleId="6C0E6BDA73B7474AAC6C3C90E578B4C4">
    <w:name w:val="6C0E6BDA73B7474AAC6C3C90E578B4C4"/>
    <w:rsid w:val="00857972"/>
    <w:rPr>
      <w:lang w:val="es-MX" w:eastAsia="es-MX"/>
    </w:rPr>
  </w:style>
  <w:style w:type="paragraph" w:customStyle="1" w:styleId="A4F34B7CE195433697D98988E1D76A80">
    <w:name w:val="A4F34B7CE195433697D98988E1D76A80"/>
    <w:rsid w:val="00857972"/>
    <w:rPr>
      <w:lang w:val="es-MX" w:eastAsia="es-MX"/>
    </w:rPr>
  </w:style>
  <w:style w:type="paragraph" w:customStyle="1" w:styleId="28FBBF3E5A6646E48A9EFC6599A10E8B">
    <w:name w:val="28FBBF3E5A6646E48A9EFC6599A10E8B"/>
    <w:rsid w:val="00857972"/>
    <w:rPr>
      <w:lang w:val="es-MX" w:eastAsia="es-MX"/>
    </w:rPr>
  </w:style>
  <w:style w:type="paragraph" w:customStyle="1" w:styleId="4B35159A784D43A28FB9CA42197D8C05">
    <w:name w:val="4B35159A784D43A28FB9CA42197D8C05"/>
    <w:rsid w:val="00857972"/>
    <w:rPr>
      <w:lang w:val="es-MX" w:eastAsia="es-MX"/>
    </w:rPr>
  </w:style>
  <w:style w:type="paragraph" w:customStyle="1" w:styleId="A2C86674BF4C4EC3831BF85DBB7D7E3D">
    <w:name w:val="A2C86674BF4C4EC3831BF85DBB7D7E3D"/>
    <w:rsid w:val="00857972"/>
    <w:rPr>
      <w:lang w:val="es-MX" w:eastAsia="es-MX"/>
    </w:rPr>
  </w:style>
  <w:style w:type="paragraph" w:customStyle="1" w:styleId="C003325CA79445F882CBD307F7C035CF">
    <w:name w:val="C003325CA79445F882CBD307F7C035CF"/>
    <w:rsid w:val="00857972"/>
    <w:rPr>
      <w:lang w:val="es-MX" w:eastAsia="es-MX"/>
    </w:rPr>
  </w:style>
  <w:style w:type="paragraph" w:customStyle="1" w:styleId="82851A34851344F186DC6C4CEA933B49">
    <w:name w:val="82851A34851344F186DC6C4CEA933B49"/>
    <w:rsid w:val="00857972"/>
    <w:rPr>
      <w:lang w:val="es-MX" w:eastAsia="es-MX"/>
    </w:rPr>
  </w:style>
  <w:style w:type="paragraph" w:customStyle="1" w:styleId="3E9F9CD25BA74A6795ABD7CB715F98E2">
    <w:name w:val="3E9F9CD25BA74A6795ABD7CB715F98E2"/>
    <w:rsid w:val="00857972"/>
    <w:rPr>
      <w:lang w:val="es-MX" w:eastAsia="es-MX"/>
    </w:rPr>
  </w:style>
  <w:style w:type="paragraph" w:customStyle="1" w:styleId="36BBDE69C2F34DF7B050F98776D006FF">
    <w:name w:val="36BBDE69C2F34DF7B050F98776D006FF"/>
    <w:rsid w:val="00857972"/>
    <w:rPr>
      <w:lang w:val="es-MX" w:eastAsia="es-MX"/>
    </w:rPr>
  </w:style>
  <w:style w:type="paragraph" w:customStyle="1" w:styleId="9F42EE44902844A4B0787E8E18A5A228">
    <w:name w:val="9F42EE44902844A4B0787E8E18A5A228"/>
    <w:rsid w:val="00857972"/>
    <w:rPr>
      <w:lang w:val="es-MX" w:eastAsia="es-MX"/>
    </w:rPr>
  </w:style>
  <w:style w:type="paragraph" w:customStyle="1" w:styleId="B578F4050BD74EA0A93F949C05F95EEA">
    <w:name w:val="B578F4050BD74EA0A93F949C05F95EEA"/>
    <w:rsid w:val="00857972"/>
    <w:rPr>
      <w:lang w:val="es-MX" w:eastAsia="es-MX"/>
    </w:rPr>
  </w:style>
  <w:style w:type="paragraph" w:customStyle="1" w:styleId="724736F1E1FE480C98682E3415385EDF">
    <w:name w:val="724736F1E1FE480C98682E3415385EDF"/>
    <w:rsid w:val="00857972"/>
    <w:rPr>
      <w:lang w:val="es-MX" w:eastAsia="es-MX"/>
    </w:rPr>
  </w:style>
  <w:style w:type="paragraph" w:customStyle="1" w:styleId="5E117937E672415585835503FE3D4AE1">
    <w:name w:val="5E117937E672415585835503FE3D4AE1"/>
    <w:rsid w:val="00857972"/>
    <w:rPr>
      <w:lang w:val="es-MX" w:eastAsia="es-MX"/>
    </w:rPr>
  </w:style>
  <w:style w:type="paragraph" w:customStyle="1" w:styleId="8F33CB423B9240E7AAD668ACBF0A8063">
    <w:name w:val="8F33CB423B9240E7AAD668ACBF0A8063"/>
    <w:rsid w:val="00857972"/>
    <w:rPr>
      <w:lang w:val="es-MX" w:eastAsia="es-MX"/>
    </w:rPr>
  </w:style>
  <w:style w:type="paragraph" w:customStyle="1" w:styleId="54DB68884087458C87DDB7567AED1EA4">
    <w:name w:val="54DB68884087458C87DDB7567AED1EA4"/>
    <w:rsid w:val="00857972"/>
    <w:rPr>
      <w:lang w:val="es-MX" w:eastAsia="es-MX"/>
    </w:rPr>
  </w:style>
  <w:style w:type="paragraph" w:customStyle="1" w:styleId="F5215F5D38094DF3846E313C361B0295">
    <w:name w:val="F5215F5D38094DF3846E313C361B0295"/>
    <w:rsid w:val="00857972"/>
    <w:rPr>
      <w:lang w:val="es-MX" w:eastAsia="es-MX"/>
    </w:rPr>
  </w:style>
  <w:style w:type="paragraph" w:customStyle="1" w:styleId="6EBC1C53290F4EACB710D52845EE0EBC">
    <w:name w:val="6EBC1C53290F4EACB710D52845EE0EBC"/>
    <w:rsid w:val="00857972"/>
    <w:rPr>
      <w:lang w:val="es-MX" w:eastAsia="es-MX"/>
    </w:rPr>
  </w:style>
  <w:style w:type="paragraph" w:customStyle="1" w:styleId="1BAC0CD320B6470DBF3FD2C2B6128140">
    <w:name w:val="1BAC0CD320B6470DBF3FD2C2B6128140"/>
    <w:rsid w:val="00857972"/>
    <w:rPr>
      <w:lang w:val="es-MX" w:eastAsia="es-MX"/>
    </w:rPr>
  </w:style>
  <w:style w:type="paragraph" w:customStyle="1" w:styleId="9B89E6FBEA41499891C6D7419A6003ED">
    <w:name w:val="9B89E6FBEA41499891C6D7419A6003ED"/>
    <w:rsid w:val="00857972"/>
    <w:rPr>
      <w:lang w:val="es-MX" w:eastAsia="es-MX"/>
    </w:rPr>
  </w:style>
  <w:style w:type="paragraph" w:customStyle="1" w:styleId="458BE853AF7D4E738563A0492921A278">
    <w:name w:val="458BE853AF7D4E738563A0492921A278"/>
    <w:rsid w:val="00857972"/>
    <w:rPr>
      <w:lang w:val="es-MX" w:eastAsia="es-MX"/>
    </w:rPr>
  </w:style>
  <w:style w:type="paragraph" w:customStyle="1" w:styleId="A26629214E574140815D5BCF88C69DEB">
    <w:name w:val="A26629214E574140815D5BCF88C69DEB"/>
    <w:rsid w:val="00857972"/>
    <w:rPr>
      <w:lang w:val="es-MX" w:eastAsia="es-MX"/>
    </w:rPr>
  </w:style>
  <w:style w:type="paragraph" w:customStyle="1" w:styleId="DA4D7F42914743B8BA807EA7FFD0FF17">
    <w:name w:val="DA4D7F42914743B8BA807EA7FFD0FF17"/>
    <w:rsid w:val="00857972"/>
    <w:rPr>
      <w:lang w:val="es-MX" w:eastAsia="es-MX"/>
    </w:rPr>
  </w:style>
  <w:style w:type="paragraph" w:customStyle="1" w:styleId="964A5754D6D64A3EB9DD7B002D6283F1">
    <w:name w:val="964A5754D6D64A3EB9DD7B002D6283F1"/>
    <w:rsid w:val="00857972"/>
    <w:rPr>
      <w:lang w:val="es-MX" w:eastAsia="es-MX"/>
    </w:rPr>
  </w:style>
  <w:style w:type="paragraph" w:customStyle="1" w:styleId="47125CCC6EBE4182979A5E99E30D3068">
    <w:name w:val="47125CCC6EBE4182979A5E99E30D3068"/>
    <w:rsid w:val="00857972"/>
    <w:rPr>
      <w:lang w:val="es-MX" w:eastAsia="es-MX"/>
    </w:rPr>
  </w:style>
  <w:style w:type="paragraph" w:customStyle="1" w:styleId="31B7EF3414744779B47A51012E80C1C0">
    <w:name w:val="31B7EF3414744779B47A51012E80C1C0"/>
    <w:rsid w:val="00857972"/>
    <w:rPr>
      <w:lang w:val="es-MX" w:eastAsia="es-MX"/>
    </w:rPr>
  </w:style>
  <w:style w:type="paragraph" w:customStyle="1" w:styleId="542293D56020416F88346F095FF8E52D">
    <w:name w:val="542293D56020416F88346F095FF8E52D"/>
    <w:rsid w:val="00857972"/>
    <w:rPr>
      <w:lang w:val="es-MX" w:eastAsia="es-MX"/>
    </w:rPr>
  </w:style>
  <w:style w:type="paragraph" w:customStyle="1" w:styleId="2A79AF69FB2143D6B58A18933021CFF4">
    <w:name w:val="2A79AF69FB2143D6B58A18933021CFF4"/>
    <w:rsid w:val="00857972"/>
    <w:rPr>
      <w:lang w:val="es-MX" w:eastAsia="es-MX"/>
    </w:rPr>
  </w:style>
  <w:style w:type="paragraph" w:customStyle="1" w:styleId="6F29F6C78E6847F8AA53BC3B7B51F4E5">
    <w:name w:val="6F29F6C78E6847F8AA53BC3B7B51F4E5"/>
    <w:rsid w:val="00857972"/>
    <w:rPr>
      <w:lang w:val="es-MX" w:eastAsia="es-MX"/>
    </w:rPr>
  </w:style>
  <w:style w:type="paragraph" w:customStyle="1" w:styleId="02AEF49A1202455C9194AE64D261C0AF">
    <w:name w:val="02AEF49A1202455C9194AE64D261C0AF"/>
    <w:rsid w:val="00857972"/>
    <w:rPr>
      <w:lang w:val="es-MX" w:eastAsia="es-MX"/>
    </w:rPr>
  </w:style>
  <w:style w:type="paragraph" w:customStyle="1" w:styleId="4C35E4B50CE442DDA78F992A1EFEC3A0">
    <w:name w:val="4C35E4B50CE442DDA78F992A1EFEC3A0"/>
    <w:rsid w:val="00857972"/>
    <w:rPr>
      <w:lang w:val="es-MX" w:eastAsia="es-MX"/>
    </w:rPr>
  </w:style>
  <w:style w:type="paragraph" w:customStyle="1" w:styleId="A8C344FC34374ECA914B7F371A4FF915">
    <w:name w:val="A8C344FC34374ECA914B7F371A4FF915"/>
    <w:rsid w:val="00857972"/>
    <w:rPr>
      <w:lang w:val="es-MX" w:eastAsia="es-MX"/>
    </w:rPr>
  </w:style>
  <w:style w:type="paragraph" w:customStyle="1" w:styleId="3E79A7BB1CA246C4BE21F37318EF327E">
    <w:name w:val="3E79A7BB1CA246C4BE21F37318EF327E"/>
    <w:rsid w:val="00857972"/>
    <w:rPr>
      <w:lang w:val="es-MX" w:eastAsia="es-MX"/>
    </w:rPr>
  </w:style>
  <w:style w:type="paragraph" w:customStyle="1" w:styleId="06E5B31BD1414BFBBDA851F453042BD8">
    <w:name w:val="06E5B31BD1414BFBBDA851F453042BD8"/>
    <w:rsid w:val="00857972"/>
    <w:rPr>
      <w:lang w:val="es-MX" w:eastAsia="es-MX"/>
    </w:rPr>
  </w:style>
  <w:style w:type="paragraph" w:customStyle="1" w:styleId="FA34E9E177464F0CB6D34D1F40F5FA0B">
    <w:name w:val="FA34E9E177464F0CB6D34D1F40F5FA0B"/>
    <w:rsid w:val="00857972"/>
    <w:rPr>
      <w:lang w:val="es-MX" w:eastAsia="es-MX"/>
    </w:rPr>
  </w:style>
  <w:style w:type="paragraph" w:customStyle="1" w:styleId="59046EA54F714497B5DE3A82F7B56D6E">
    <w:name w:val="59046EA54F714497B5DE3A82F7B56D6E"/>
    <w:rsid w:val="00857972"/>
    <w:rPr>
      <w:lang w:val="es-MX" w:eastAsia="es-MX"/>
    </w:rPr>
  </w:style>
  <w:style w:type="paragraph" w:customStyle="1" w:styleId="FB491A31D73F4545966ABFBB2A1BA53C">
    <w:name w:val="FB491A31D73F4545966ABFBB2A1BA53C"/>
    <w:rsid w:val="00857972"/>
    <w:rPr>
      <w:lang w:val="es-MX" w:eastAsia="es-MX"/>
    </w:rPr>
  </w:style>
  <w:style w:type="paragraph" w:customStyle="1" w:styleId="6453E917CCC548589444E2F9947CABCD">
    <w:name w:val="6453E917CCC548589444E2F9947CABCD"/>
    <w:rsid w:val="00456BE8"/>
    <w:rPr>
      <w:lang w:val="es-MX" w:eastAsia="es-MX"/>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pulent">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59E10A-5A01-484B-960F-FC201163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19</Pages>
  <Words>4628</Words>
  <Characters>25454</Characters>
  <Application>Microsoft Office Word</Application>
  <DocSecurity>0</DocSecurity>
  <Lines>212</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CARENCIAS EN EL DESARROLLO DE HABILIDADES PSICOSOCIALES EN LA DISCAPACIDAD VISUAL</vt:lpstr>
      <vt:lpstr>CARENCIAS EN EL DESARROLLO DE HABILIDADES PSICOSOCIALES EN LA DISCAPACIDAD VISUAL</vt:lpstr>
    </vt:vector>
  </TitlesOfParts>
  <Company>CEIAC</Company>
  <LinksUpToDate>false</LinksUpToDate>
  <CharactersWithSpaces>30022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CARENCIAS EN EL DESARROLLO DE HABILIDADES PSICOSOCIALES EN LA DISCAPACIDAD VISUAL</dc:title>
  <dc:subject>Centro de Estudios para Invidentes A.C.</dc:subject>
  <dc:creator>Lic. Mayra Sierra Rodríguez</dc:creator>
  <cp:lastModifiedBy>Mayra</cp:lastModifiedBy>
  <cp:revision>30</cp:revision>
  <cp:lastPrinted>2012-10-21T00:04:00Z</cp:lastPrinted>
  <dcterms:created xsi:type="dcterms:W3CDTF">2012-10-21T00:18:00Z</dcterms:created>
  <dcterms:modified xsi:type="dcterms:W3CDTF">2012-10-21T03:56:00Z</dcterms:modified>
</cp:coreProperties>
</file>