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El entrenamiento en Baja Visión II: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Visión Lejana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INTRODUCCIÓN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Las únicas ayudas ópticas que posibilitan la realización de tareas en distancia lejana son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los telescopios. Existen diferentes tipos, que ya se os han detallado anteriormente, pero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en este tema atenderemos  principalmente a los telescopios.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En el momento del entrenamiento, conviene tener en cuenta una serie de problemas que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presentan: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Movimiento: cuando se mira a través de un telescopio se produce un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movimiento exagerado, que sólo puede ser compensado con la habilidad del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usuario.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Distorsión espacial: el telescopio produce una aproximación de lo que se mira y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reduce</w:t>
      </w:r>
      <w:proofErr w:type="gramEnd"/>
      <w:r w:rsidRPr="00654198">
        <w:rPr>
          <w:rFonts w:ascii="Book Antiqua" w:hAnsi="Book Antiqua"/>
        </w:rPr>
        <w:t xml:space="preserve"> el campo visual, por lo que se pierde la noción objeto/distancia y su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relación</w:t>
      </w:r>
      <w:proofErr w:type="gramEnd"/>
      <w:r w:rsidRPr="00654198">
        <w:rPr>
          <w:rFonts w:ascii="Book Antiqua" w:hAnsi="Book Antiqua"/>
        </w:rPr>
        <w:t xml:space="preserve"> en el contexto total de la imagen.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Distancia del objeto: los objetos que se desean visualizar, están situados a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diferentes distancias, por lo que el enfoque del instrumento se debe modificar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constantemente.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Localización: no resulta fácil, en principio, aislar con un campo de visión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pequeño, el objeto que se desea ver ampliado.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Conciencia de las zonas con escotomas en el CV: es frecuente que el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rehabilitando tenga dificultades añadidas al mirar por el telescopio cuando hay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varios escotomas, pues, al aumentar la imagen, resulta más evidente la presencia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de estas manchas y la fijación se tiene que hacer por una zona muy concreta para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poder localizar el objeto.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Todos estos problemas se acentúan cuanto mayor es el aumento del telescopio que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necesita</w:t>
      </w:r>
      <w:proofErr w:type="gramEnd"/>
      <w:r w:rsidRPr="00654198">
        <w:rPr>
          <w:rFonts w:ascii="Book Antiqua" w:hAnsi="Book Antiqua"/>
        </w:rPr>
        <w:t xml:space="preserve"> el rehabilitando y constituyen la base del programa de entrenamiento.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Los telescopios más adecuados para personas con BV son los que pueden enfocarse a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distancias</w:t>
      </w:r>
      <w:proofErr w:type="gramEnd"/>
      <w:r w:rsidRPr="00654198">
        <w:rPr>
          <w:rFonts w:ascii="Book Antiqua" w:hAnsi="Book Antiqua"/>
        </w:rPr>
        <w:t xml:space="preserve"> más cortas que los prismáticos convencionales, que permiten contemplar los</w:t>
      </w:r>
    </w:p>
    <w:p w:rsid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objetos</w:t>
      </w:r>
      <w:proofErr w:type="gramEnd"/>
      <w:r w:rsidRPr="00654198">
        <w:rPr>
          <w:rFonts w:ascii="Book Antiqua" w:hAnsi="Book Antiqua"/>
        </w:rPr>
        <w:t xml:space="preserve"> a partir de 6 metros. No obstante, cada uno de los diferentes tipos de telescopios</w:t>
      </w:r>
      <w:r>
        <w:rPr>
          <w:rFonts w:ascii="Book Antiqua" w:hAnsi="Book Antiqua"/>
        </w:rPr>
        <w:t xml:space="preserve"> </w:t>
      </w:r>
      <w:proofErr w:type="gramStart"/>
      <w:r w:rsidRPr="00654198">
        <w:rPr>
          <w:rFonts w:ascii="Book Antiqua" w:hAnsi="Book Antiqua"/>
        </w:rPr>
        <w:t>pueden</w:t>
      </w:r>
      <w:proofErr w:type="gramEnd"/>
      <w:r w:rsidRPr="00654198">
        <w:rPr>
          <w:rFonts w:ascii="Book Antiqua" w:hAnsi="Book Antiqua"/>
        </w:rPr>
        <w:t xml:space="preserve"> tener utilidad para la persona con BV, dependiendo de sus características y de la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tarea concreta que deseen realizar.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La información del entorno, que pasa desapercibida cuando existe un problema visual,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es</w:t>
      </w:r>
      <w:proofErr w:type="gramEnd"/>
      <w:r w:rsidRPr="00654198">
        <w:rPr>
          <w:rFonts w:ascii="Book Antiqua" w:hAnsi="Book Antiqua"/>
        </w:rPr>
        <w:t xml:space="preserve"> mucho mayor en distancias lejanas que cuando existe la posibilidad de reducir la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distancia</w:t>
      </w:r>
      <w:proofErr w:type="gramEnd"/>
      <w:r w:rsidRPr="00654198">
        <w:rPr>
          <w:rFonts w:ascii="Book Antiqua" w:hAnsi="Book Antiqua"/>
        </w:rPr>
        <w:t xml:space="preserve"> para ver un objeto de cerca. Por eso, el telescopio es una ayuda insustituible,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que</w:t>
      </w:r>
      <w:proofErr w:type="gramEnd"/>
      <w:r w:rsidRPr="00654198">
        <w:rPr>
          <w:rFonts w:ascii="Book Antiqua" w:hAnsi="Book Antiqua"/>
        </w:rPr>
        <w:t xml:space="preserve"> permite que el usuario pueda examinar visualmente cosas que no podría ver de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ninguna</w:t>
      </w:r>
      <w:proofErr w:type="gramEnd"/>
      <w:r w:rsidRPr="00654198">
        <w:rPr>
          <w:rFonts w:ascii="Book Antiqua" w:hAnsi="Book Antiqua"/>
        </w:rPr>
        <w:t xml:space="preserve"> otra forma.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Para que esto se produzca de manera satisfactoria es imprescindible que el déficit esté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aceptado</w:t>
      </w:r>
      <w:proofErr w:type="gramEnd"/>
      <w:r w:rsidRPr="00654198">
        <w:rPr>
          <w:rFonts w:ascii="Book Antiqua" w:hAnsi="Book Antiqua"/>
        </w:rPr>
        <w:t>, y familiares y amigos conozcan el problema, pues el telescopio, por sus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características</w:t>
      </w:r>
      <w:proofErr w:type="gramEnd"/>
      <w:r w:rsidRPr="00654198">
        <w:rPr>
          <w:rFonts w:ascii="Book Antiqua" w:hAnsi="Book Antiqua"/>
        </w:rPr>
        <w:t xml:space="preserve"> y el uso para que está previsto, no puede utilizarse “cuando nadie nos</w:t>
      </w:r>
    </w:p>
    <w:p w:rsid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ve</w:t>
      </w:r>
      <w:proofErr w:type="gramEnd"/>
      <w:r w:rsidRPr="00654198">
        <w:rPr>
          <w:rFonts w:ascii="Book Antiqua" w:hAnsi="Book Antiqua"/>
        </w:rPr>
        <w:t>”, como pasa con otros instrumentos.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</w:p>
    <w:p w:rsidR="00654198" w:rsidRPr="00654198" w:rsidRDefault="00654198" w:rsidP="00654198">
      <w:pPr>
        <w:spacing w:after="0"/>
        <w:jc w:val="both"/>
        <w:rPr>
          <w:rFonts w:ascii="Book Antiqua" w:hAnsi="Book Antiqua"/>
          <w:b/>
        </w:rPr>
      </w:pPr>
      <w:r w:rsidRPr="00654198">
        <w:rPr>
          <w:rFonts w:ascii="Book Antiqua" w:hAnsi="Book Antiqua"/>
          <w:b/>
        </w:rPr>
        <w:t>1. TAREAS EN LAS QUE SE UTILIZA EL TELESCOPIO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  <w:b/>
          <w:u w:val="single"/>
        </w:rPr>
      </w:pPr>
      <w:r w:rsidRPr="00654198">
        <w:rPr>
          <w:rFonts w:ascii="Book Antiqua" w:hAnsi="Book Antiqua"/>
          <w:b/>
          <w:u w:val="single"/>
        </w:rPr>
        <w:t>- Desplazamiento en exteriores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Con la única ayuda del telescopio un paciente con BV no puede desplazarse con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autonomía</w:t>
      </w:r>
      <w:proofErr w:type="gramEnd"/>
      <w:r w:rsidRPr="00654198">
        <w:rPr>
          <w:rFonts w:ascii="Book Antiqua" w:hAnsi="Book Antiqua"/>
        </w:rPr>
        <w:t>, pero este instrumento permite, después del programa  de entrenamiento,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visualizar</w:t>
      </w:r>
      <w:proofErr w:type="gramEnd"/>
      <w:r w:rsidRPr="00654198">
        <w:rPr>
          <w:rFonts w:ascii="Book Antiqua" w:hAnsi="Book Antiqua"/>
        </w:rPr>
        <w:t xml:space="preserve"> semáforos, carteles de calles, números de portales, números de autobuses,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spellStart"/>
      <w:r w:rsidRPr="00654198">
        <w:rPr>
          <w:rFonts w:ascii="Book Antiqua" w:hAnsi="Book Antiqua"/>
        </w:rPr>
        <w:t>etc</w:t>
      </w:r>
      <w:proofErr w:type="spellEnd"/>
      <w:r w:rsidRPr="00654198">
        <w:rPr>
          <w:rFonts w:ascii="Book Antiqua" w:hAnsi="Book Antiqua"/>
        </w:rPr>
        <w:t>..., por lo que, incorporando su uso en el programa de movilidad adecuado,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lastRenderedPageBreak/>
        <w:t>contribuye</w:t>
      </w:r>
      <w:proofErr w:type="gramEnd"/>
      <w:r w:rsidRPr="00654198">
        <w:rPr>
          <w:rFonts w:ascii="Book Antiqua" w:hAnsi="Book Antiqua"/>
        </w:rPr>
        <w:t xml:space="preserve"> notablemente al éxito en las estrategias de movilidad autónoma en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exteriores</w:t>
      </w:r>
      <w:proofErr w:type="gramEnd"/>
      <w:r w:rsidRPr="00654198">
        <w:rPr>
          <w:rFonts w:ascii="Book Antiqua" w:hAnsi="Book Antiqua"/>
        </w:rPr>
        <w:t>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Los telescopios más idóneos para este tipo de actividades, son los manuales, que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están</w:t>
      </w:r>
      <w:proofErr w:type="gramEnd"/>
      <w:r w:rsidRPr="00654198">
        <w:rPr>
          <w:rFonts w:ascii="Book Antiqua" w:hAnsi="Book Antiqua"/>
        </w:rPr>
        <w:t xml:space="preserve"> diseñados para localizar objetos alejados y para contemplarlos brevemente.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Son pequeños y pueden llevarse en el bolsillo o colgados del cuello para usarlos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cuando</w:t>
      </w:r>
      <w:proofErr w:type="gramEnd"/>
      <w:r w:rsidRPr="00654198">
        <w:rPr>
          <w:rFonts w:ascii="Book Antiqua" w:hAnsi="Book Antiqua"/>
        </w:rPr>
        <w:t xml:space="preserve"> sea preciso.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  <w:b/>
          <w:u w:val="single"/>
        </w:rPr>
      </w:pPr>
      <w:r w:rsidRPr="00654198">
        <w:rPr>
          <w:rFonts w:ascii="Book Antiqua" w:hAnsi="Book Antiqua"/>
          <w:b/>
          <w:u w:val="single"/>
        </w:rPr>
        <w:t>- Ver la TV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Algunas personas, dependiendo de su AV, pueden mejorar la visión de la imagen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cuando</w:t>
      </w:r>
      <w:proofErr w:type="gramEnd"/>
      <w:r w:rsidRPr="00654198">
        <w:rPr>
          <w:rFonts w:ascii="Book Antiqua" w:hAnsi="Book Antiqua"/>
        </w:rPr>
        <w:t xml:space="preserve"> ven la TV con ayuda de los telescopios. Para que esto se realice en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condiciones</w:t>
      </w:r>
      <w:proofErr w:type="gramEnd"/>
      <w:r w:rsidRPr="00654198">
        <w:rPr>
          <w:rFonts w:ascii="Book Antiqua" w:hAnsi="Book Antiqua"/>
        </w:rPr>
        <w:t xml:space="preserve"> de comodidad durante tiempos largos es imprescindible montarlos en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gafas</w:t>
      </w:r>
      <w:proofErr w:type="gramEnd"/>
      <w:r w:rsidRPr="00654198">
        <w:rPr>
          <w:rFonts w:ascii="Book Antiqua" w:hAnsi="Book Antiqua"/>
        </w:rPr>
        <w:t>, pues la utilización manual no puede realizarse más allá de unos minutos.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Otra alternativa cuando se utilizan gafas con corrección convencionales, es montar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el</w:t>
      </w:r>
      <w:proofErr w:type="gramEnd"/>
      <w:r w:rsidRPr="00654198">
        <w:rPr>
          <w:rFonts w:ascii="Book Antiqua" w:hAnsi="Book Antiqua"/>
        </w:rPr>
        <w:t xml:space="preserve"> telescopio en un suplemento que puede ser fijo o elevable y acoplarlo en la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montura</w:t>
      </w:r>
      <w:proofErr w:type="gramEnd"/>
      <w:r w:rsidRPr="00654198">
        <w:rPr>
          <w:rFonts w:ascii="Book Antiqua" w:hAnsi="Book Antiqua"/>
        </w:rPr>
        <w:t>, con la ventaja de que no hay que disponer de unas gafas especiales para</w:t>
      </w:r>
    </w:p>
    <w:p w:rsid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ver</w:t>
      </w:r>
      <w:proofErr w:type="gramEnd"/>
      <w:r w:rsidRPr="00654198">
        <w:rPr>
          <w:rFonts w:ascii="Book Antiqua" w:hAnsi="Book Antiqua"/>
        </w:rPr>
        <w:t xml:space="preserve"> la TV.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En todo caso, la prescripción de un telescopio para esta tarea, debe hacerse bajo los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siguientes</w:t>
      </w:r>
      <w:proofErr w:type="gramEnd"/>
      <w:r w:rsidRPr="00654198">
        <w:rPr>
          <w:rFonts w:ascii="Book Antiqua" w:hAnsi="Book Antiqua"/>
        </w:rPr>
        <w:t xml:space="preserve"> requisitos: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la imagen que obtenga el usuario con la ayuda debe ser sustancialmente mejor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que</w:t>
      </w:r>
      <w:proofErr w:type="gramEnd"/>
      <w:r w:rsidRPr="00654198">
        <w:rPr>
          <w:rFonts w:ascii="Book Antiqua" w:hAnsi="Book Antiqua"/>
        </w:rPr>
        <w:t xml:space="preserve"> cuando se acerca y la ve sin instrumentos ópticos.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La distancia a la que se sitúen debe ser superior a 1,5-2 metros.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El campo de visión de la ayuda, a la distancia adecuada, debe abarcar como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mínimo</w:t>
      </w:r>
      <w:proofErr w:type="gramEnd"/>
      <w:r w:rsidRPr="00654198">
        <w:rPr>
          <w:rFonts w:ascii="Book Antiqua" w:hAnsi="Book Antiqua"/>
        </w:rPr>
        <w:t xml:space="preserve"> toda la pantalla.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Tareas de lejos en la escuela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>La persona</w:t>
      </w:r>
      <w:r w:rsidRPr="00654198">
        <w:rPr>
          <w:rFonts w:ascii="Book Antiqua" w:hAnsi="Book Antiqua"/>
        </w:rPr>
        <w:t xml:space="preserve"> con BV que asiste a la escuela ordinaria, se encuentra con la imposibilidad de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 xml:space="preserve">ver la pizarra y otros materiales de refuerzo (mapas, dispositivas, vídeos, </w:t>
      </w:r>
      <w:proofErr w:type="spellStart"/>
      <w:r w:rsidRPr="00654198">
        <w:rPr>
          <w:rFonts w:ascii="Book Antiqua" w:hAnsi="Book Antiqua"/>
        </w:rPr>
        <w:t>etc</w:t>
      </w:r>
      <w:proofErr w:type="spellEnd"/>
      <w:r w:rsidRPr="00654198">
        <w:rPr>
          <w:rFonts w:ascii="Book Antiqua" w:hAnsi="Book Antiqua"/>
        </w:rPr>
        <w:t>...) que el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profesor utiliza. Es cierto que el telescopio puede representar una gran ayuda para el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niño</w:t>
      </w:r>
      <w:proofErr w:type="gramEnd"/>
      <w:r w:rsidRPr="00654198">
        <w:rPr>
          <w:rFonts w:ascii="Book Antiqua" w:hAnsi="Book Antiqua"/>
        </w:rPr>
        <w:t xml:space="preserve"> en este tipo de actividades, pero no podemos pensar, de entrada, que con el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monocular</w:t>
      </w:r>
      <w:proofErr w:type="gramEnd"/>
      <w:r w:rsidRPr="00654198">
        <w:rPr>
          <w:rFonts w:ascii="Book Antiqua" w:hAnsi="Book Antiqua"/>
        </w:rPr>
        <w:t>, el problema va a quedar definitivamente resuelto. Debemos analizar, junto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con</w:t>
      </w:r>
      <w:proofErr w:type="gramEnd"/>
      <w:r w:rsidRPr="00654198">
        <w:rPr>
          <w:rFonts w:ascii="Book Antiqua" w:hAnsi="Book Antiqua"/>
        </w:rPr>
        <w:t xml:space="preserve"> el profesor de apoyo, los aspectos a tener en cuenta a la  hora de trabajar con este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instrumento</w:t>
      </w:r>
      <w:proofErr w:type="gramEnd"/>
      <w:r w:rsidRPr="00654198">
        <w:rPr>
          <w:rFonts w:ascii="Book Antiqua" w:hAnsi="Book Antiqua"/>
        </w:rPr>
        <w:t xml:space="preserve"> y propiciar que la ubicación del alumno en el aula sea la más idónea,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evitando</w:t>
      </w:r>
      <w:proofErr w:type="gramEnd"/>
      <w:r w:rsidRPr="00654198">
        <w:rPr>
          <w:rFonts w:ascii="Book Antiqua" w:hAnsi="Book Antiqua"/>
        </w:rPr>
        <w:t xml:space="preserve"> que vea reflejos en la pizarra y buscando un lugar para que se siente favorable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para el uso de la ayuda.</w:t>
      </w:r>
    </w:p>
    <w:p w:rsidR="00654198" w:rsidRDefault="00654198" w:rsidP="00654198">
      <w:pPr>
        <w:spacing w:after="0"/>
        <w:jc w:val="both"/>
        <w:rPr>
          <w:rFonts w:ascii="Book Antiqua" w:hAnsi="Book Antiqua"/>
        </w:rPr>
      </w:pP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2. ENTRENAMIENTO ESPECÍFICO CON EL TELESCOPIO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Los telescopios que utilizamos en BV son normalmente monoculares y el rehabilitando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los</w:t>
      </w:r>
      <w:proofErr w:type="gramEnd"/>
      <w:r w:rsidRPr="00654198">
        <w:rPr>
          <w:rFonts w:ascii="Book Antiqua" w:hAnsi="Book Antiqua"/>
        </w:rPr>
        <w:t xml:space="preserve"> utiliza con el mejor ojo o con el dominante cuando la visión es similar en ambos.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Poseen una rosca para enfocar y la distancia mínima para conseguir una imagen nítida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es</w:t>
      </w:r>
      <w:proofErr w:type="gramEnd"/>
      <w:r w:rsidRPr="00654198">
        <w:rPr>
          <w:rFonts w:ascii="Book Antiqua" w:hAnsi="Book Antiqua"/>
        </w:rPr>
        <w:t xml:space="preserve"> de 25 cm aproximadamente, dependiendo de cada telescopio.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El entrenamiento se basa en adiestrar al alumno para que pueda compensar todos los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problemas</w:t>
      </w:r>
      <w:proofErr w:type="gramEnd"/>
      <w:r w:rsidRPr="00654198">
        <w:rPr>
          <w:rFonts w:ascii="Book Antiqua" w:hAnsi="Book Antiqua"/>
        </w:rPr>
        <w:t xml:space="preserve"> que tiene la ayuda y que ya hemos mencionado.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El  objetivo final del entrenamiento es que el paciente pueda llegar a utilizar el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telescopio</w:t>
      </w:r>
      <w:proofErr w:type="gramEnd"/>
      <w:r w:rsidRPr="00654198">
        <w:rPr>
          <w:rFonts w:ascii="Book Antiqua" w:hAnsi="Book Antiqua"/>
        </w:rPr>
        <w:t xml:space="preserve"> para las tareas que él haya previsto y se desarrolla con unas etapas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intermedias</w:t>
      </w:r>
      <w:proofErr w:type="gramEnd"/>
      <w:r w:rsidRPr="00654198">
        <w:rPr>
          <w:rFonts w:ascii="Book Antiqua" w:hAnsi="Book Antiqua"/>
        </w:rPr>
        <w:t xml:space="preserve"> antes de llegar a esta situación, que comienzan con el conocimiento de las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lastRenderedPageBreak/>
        <w:t>propiedades</w:t>
      </w:r>
      <w:proofErr w:type="gramEnd"/>
      <w:r w:rsidRPr="00654198">
        <w:rPr>
          <w:rFonts w:ascii="Book Antiqua" w:hAnsi="Book Antiqua"/>
        </w:rPr>
        <w:t xml:space="preserve"> particulares de esta ayuda y las tareas que permite llevar a cabo.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El programa debe desarrollarse, en principio, en interiores, con la presencia del TRV y,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posteriormente</w:t>
      </w:r>
      <w:proofErr w:type="gramEnd"/>
      <w:r w:rsidRPr="00654198">
        <w:rPr>
          <w:rFonts w:ascii="Book Antiqua" w:hAnsi="Book Antiqua"/>
        </w:rPr>
        <w:t>, cuando el alumno ya tenga cierta destreza, puede utilizarlo en exteriores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mientras se afianzan las habilidades necesarias.</w:t>
      </w:r>
    </w:p>
    <w:p w:rsidR="00654198" w:rsidRDefault="00654198" w:rsidP="00654198">
      <w:pPr>
        <w:spacing w:after="0"/>
        <w:jc w:val="both"/>
        <w:rPr>
          <w:rFonts w:ascii="Book Antiqua" w:hAnsi="Book Antiqua"/>
        </w:rPr>
      </w:pPr>
    </w:p>
    <w:p w:rsidR="00654198" w:rsidRPr="00654198" w:rsidRDefault="00654198" w:rsidP="00654198">
      <w:pPr>
        <w:spacing w:after="0"/>
        <w:jc w:val="both"/>
        <w:rPr>
          <w:rFonts w:ascii="Book Antiqua" w:hAnsi="Book Antiqua"/>
          <w:b/>
          <w:i/>
        </w:rPr>
      </w:pPr>
      <w:r w:rsidRPr="00654198">
        <w:rPr>
          <w:rFonts w:ascii="Book Antiqua" w:hAnsi="Book Antiqua"/>
          <w:b/>
          <w:i/>
        </w:rPr>
        <w:t>Normas generales del entrenamiento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Empezar por tareas muy sencillas, aumentando paulatinamente la dificultad. Al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principio</w:t>
      </w:r>
      <w:proofErr w:type="gramEnd"/>
      <w:r w:rsidRPr="00654198">
        <w:rPr>
          <w:rFonts w:ascii="Book Antiqua" w:hAnsi="Book Antiqua"/>
        </w:rPr>
        <w:t>, los tamaños deben ser muy grandes, no sobrecargar de detalles el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objeto</w:t>
      </w:r>
      <w:proofErr w:type="gramEnd"/>
      <w:r w:rsidRPr="00654198">
        <w:rPr>
          <w:rFonts w:ascii="Book Antiqua" w:hAnsi="Book Antiqua"/>
        </w:rPr>
        <w:t xml:space="preserve"> y trabajar con buen contraste entre la figura y el fondo.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Utilizar blancos estáticos que, posteriormente, se moverán en diferentes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direcciones</w:t>
      </w:r>
      <w:proofErr w:type="gramEnd"/>
      <w:r w:rsidRPr="00654198">
        <w:rPr>
          <w:rFonts w:ascii="Book Antiqua" w:hAnsi="Book Antiqua"/>
        </w:rPr>
        <w:t>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Puede ser muy útil reducir el aumento del telescopio que el óptico  ha prescrito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inicialmente</w:t>
      </w:r>
      <w:proofErr w:type="gramEnd"/>
      <w:r w:rsidRPr="00654198">
        <w:rPr>
          <w:rFonts w:ascii="Book Antiqua" w:hAnsi="Book Antiqua"/>
        </w:rPr>
        <w:t xml:space="preserve"> cuando se presenten problemas en las habilidades específicas,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trabajando</w:t>
      </w:r>
      <w:proofErr w:type="gramEnd"/>
      <w:r w:rsidRPr="00654198">
        <w:rPr>
          <w:rFonts w:ascii="Book Antiqua" w:hAnsi="Book Antiqua"/>
        </w:rPr>
        <w:t xml:space="preserve">  con objetos más grandes. Cuando el paciente vaya superando las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dificultades</w:t>
      </w:r>
      <w:proofErr w:type="gramEnd"/>
      <w:r w:rsidRPr="00654198">
        <w:rPr>
          <w:rFonts w:ascii="Book Antiqua" w:hAnsi="Book Antiqua"/>
        </w:rPr>
        <w:t xml:space="preserve"> iniciales del entrenamiento, puede continuar con el monocular que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necesite</w:t>
      </w:r>
      <w:proofErr w:type="gramEnd"/>
      <w:r>
        <w:rPr>
          <w:rFonts w:ascii="Book Antiqua" w:hAnsi="Book Antiqua"/>
        </w:rPr>
        <w:t>.</w:t>
      </w:r>
      <w:r w:rsidRPr="00654198">
        <w:rPr>
          <w:rFonts w:ascii="Book Antiqua" w:hAnsi="Book Antiqua"/>
        </w:rPr>
        <w:t xml:space="preserve"> 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El entrenamiento en las estrategias y habilidades concretas para utilizar el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monocular</w:t>
      </w:r>
      <w:proofErr w:type="gramEnd"/>
      <w:r w:rsidRPr="00654198">
        <w:rPr>
          <w:rFonts w:ascii="Book Antiqua" w:hAnsi="Book Antiqua"/>
        </w:rPr>
        <w:t xml:space="preserve"> no  puede iniciarse hasta que el alumno es capaz de alinear el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telescopio</w:t>
      </w:r>
      <w:proofErr w:type="gramEnd"/>
      <w:r w:rsidRPr="00654198">
        <w:rPr>
          <w:rFonts w:ascii="Book Antiqua" w:hAnsi="Book Antiqua"/>
        </w:rPr>
        <w:t xml:space="preserve"> cuando el instructor se lo enfoca, es decir, tiene que producirse una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relación</w:t>
      </w:r>
      <w:proofErr w:type="gramEnd"/>
      <w:r w:rsidRPr="00654198">
        <w:rPr>
          <w:rFonts w:ascii="Book Antiqua" w:hAnsi="Book Antiqua"/>
        </w:rPr>
        <w:t xml:space="preserve"> perfecta entre el CV el ocular de la ayuda, el objetivo de la ayuda y el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objeto</w:t>
      </w:r>
      <w:proofErr w:type="gramEnd"/>
      <w:r w:rsidRPr="00654198">
        <w:rPr>
          <w:rFonts w:ascii="Book Antiqua" w:hAnsi="Book Antiqua"/>
        </w:rPr>
        <w:t>. Esto no resulta sencillo para las personas con BV, sobre todo cuando la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patología</w:t>
      </w:r>
      <w:proofErr w:type="gramEnd"/>
      <w:r w:rsidRPr="00654198">
        <w:rPr>
          <w:rFonts w:ascii="Book Antiqua" w:hAnsi="Book Antiqua"/>
        </w:rPr>
        <w:t xml:space="preserve"> produce alteraciones en el CV.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En este caso, puede ser de utilidad empezar a practicar con un tubo, para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desarrollar</w:t>
      </w:r>
      <w:proofErr w:type="gramEnd"/>
      <w:r w:rsidRPr="00654198">
        <w:rPr>
          <w:rFonts w:ascii="Book Antiqua" w:hAnsi="Book Antiqua"/>
        </w:rPr>
        <w:t xml:space="preserve"> el control motriz y trabajar la direccionalidad de la mirada.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Posteriormente, se puede empezar a usar el telescopio oscureciendo la sala y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dejando</w:t>
      </w:r>
      <w:proofErr w:type="gramEnd"/>
      <w:r w:rsidRPr="00654198">
        <w:rPr>
          <w:rFonts w:ascii="Book Antiqua" w:hAnsi="Book Antiqua"/>
        </w:rPr>
        <w:t xml:space="preserve"> un foco de luz para localizar. Con esto se consigue que sea más sencillo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encontrar</w:t>
      </w:r>
      <w:proofErr w:type="gramEnd"/>
      <w:r w:rsidRPr="00654198">
        <w:rPr>
          <w:rFonts w:ascii="Book Antiqua" w:hAnsi="Book Antiqua"/>
        </w:rPr>
        <w:t xml:space="preserve"> el ocular del telescopio y mantener la fijación, como ejercicio previo a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la</w:t>
      </w:r>
      <w:proofErr w:type="gramEnd"/>
      <w:r w:rsidRPr="00654198">
        <w:rPr>
          <w:rFonts w:ascii="Book Antiqua" w:hAnsi="Book Antiqua"/>
        </w:rPr>
        <w:t xml:space="preserve"> utilización en condiciones normales de iluminación.</w:t>
      </w:r>
    </w:p>
    <w:p w:rsidR="00654198" w:rsidRDefault="00654198" w:rsidP="00654198">
      <w:pPr>
        <w:spacing w:after="0"/>
        <w:jc w:val="both"/>
        <w:rPr>
          <w:rFonts w:ascii="Book Antiqua" w:hAnsi="Book Antiqua"/>
        </w:rPr>
      </w:pP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Habilidades específicas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Sujeción de la ayuda y postura corporal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Para utilizar el telescopio de manera eficiente es imprescindible mantenerlo con pulso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firme</w:t>
      </w:r>
      <w:proofErr w:type="gramEnd"/>
      <w:r w:rsidRPr="00654198">
        <w:rPr>
          <w:rFonts w:ascii="Book Antiqua" w:hAnsi="Book Antiqua"/>
        </w:rPr>
        <w:t>, envolviéndolo con todos los dedos de la mano y el dedo índice y pulgar apoyados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 xml:space="preserve">en la cara para reducir el paso de la luz. Es conveniente que la mano que lo sujeta sea </w:t>
      </w:r>
      <w:proofErr w:type="spellStart"/>
      <w:r w:rsidRPr="00654198">
        <w:rPr>
          <w:rFonts w:ascii="Book Antiqua" w:hAnsi="Book Antiqua"/>
        </w:rPr>
        <w:t>ladel</w:t>
      </w:r>
      <w:proofErr w:type="spellEnd"/>
      <w:r w:rsidRPr="00654198">
        <w:rPr>
          <w:rFonts w:ascii="Book Antiqua" w:hAnsi="Book Antiqua"/>
        </w:rPr>
        <w:t xml:space="preserve"> mismo lado que el ojo por el que se mira.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En cuanto a los brazos, cuando el entrenamiento comienza, es de utilidad apoyarlos en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una</w:t>
      </w:r>
      <w:proofErr w:type="gramEnd"/>
      <w:r w:rsidRPr="00654198">
        <w:rPr>
          <w:rFonts w:ascii="Book Antiqua" w:hAnsi="Book Antiqua"/>
        </w:rPr>
        <w:t xml:space="preserve"> mesa o en los brazos de una silla para estabilizar la ayuda; posteriormente, el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paciente</w:t>
      </w:r>
      <w:proofErr w:type="gramEnd"/>
      <w:r w:rsidRPr="00654198">
        <w:rPr>
          <w:rFonts w:ascii="Book Antiqua" w:hAnsi="Book Antiqua"/>
        </w:rPr>
        <w:t xml:space="preserve"> juntará al cuerpo la parte alta del brazo e inmovilizará el codo que sujeta la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ayuda</w:t>
      </w:r>
      <w:proofErr w:type="gramEnd"/>
      <w:r w:rsidRPr="00654198">
        <w:rPr>
          <w:rFonts w:ascii="Book Antiqua" w:hAnsi="Book Antiqua"/>
        </w:rPr>
        <w:t xml:space="preserve"> con la mano libre.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Localización del objetivo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Debe iniciarse con muy pocos estímulos visuales y con el TS enfocado por el TRV. La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localización</w:t>
      </w:r>
      <w:proofErr w:type="gramEnd"/>
      <w:r w:rsidRPr="00654198">
        <w:rPr>
          <w:rFonts w:ascii="Book Antiqua" w:hAnsi="Book Antiqua"/>
        </w:rPr>
        <w:t xml:space="preserve"> es una de las habilidades más complicadas, si tenemos en cuenta que,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además</w:t>
      </w:r>
      <w:proofErr w:type="gramEnd"/>
      <w:r w:rsidRPr="00654198">
        <w:rPr>
          <w:rFonts w:ascii="Book Antiqua" w:hAnsi="Book Antiqua"/>
        </w:rPr>
        <w:t xml:space="preserve"> de la reducción del TS, el CV del usuario va a presentar problemas particulares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que</w:t>
      </w:r>
      <w:proofErr w:type="gramEnd"/>
      <w:r w:rsidRPr="00654198">
        <w:rPr>
          <w:rFonts w:ascii="Book Antiqua" w:hAnsi="Book Antiqua"/>
        </w:rPr>
        <w:t xml:space="preserve"> agravarán esta estrategia.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lastRenderedPageBreak/>
        <w:t>Las habilidades de localización deben trabajarse según la siguiente secuencia: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afianzando la alineación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utilizando objetos grandes, sencillos de discriminar y que puedan ser localizados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antes</w:t>
      </w:r>
      <w:proofErr w:type="gramEnd"/>
      <w:r w:rsidRPr="00654198">
        <w:rPr>
          <w:rFonts w:ascii="Book Antiqua" w:hAnsi="Book Antiqua"/>
        </w:rPr>
        <w:t xml:space="preserve"> con la vista, para tener un punto de referencia de la situación espacial de lo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que</w:t>
      </w:r>
      <w:proofErr w:type="gramEnd"/>
      <w:r w:rsidRPr="00654198">
        <w:rPr>
          <w:rFonts w:ascii="Book Antiqua" w:hAnsi="Book Antiqua"/>
        </w:rPr>
        <w:t xml:space="preserve"> va a ver con la ayuda óptica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con telescopios de potencia menor, si no es posible la localización con el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prescrito</w:t>
      </w:r>
      <w:proofErr w:type="gramEnd"/>
      <w:r w:rsidRPr="00654198">
        <w:rPr>
          <w:rFonts w:ascii="Book Antiqua" w:hAnsi="Book Antiqua"/>
        </w:rPr>
        <w:t xml:space="preserve"> inicialmente y acoplándolos a gafas en este entrenamiento preliminar,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para</w:t>
      </w:r>
      <w:proofErr w:type="gramEnd"/>
      <w:r w:rsidRPr="00654198">
        <w:rPr>
          <w:rFonts w:ascii="Book Antiqua" w:hAnsi="Book Antiqua"/>
        </w:rPr>
        <w:t xml:space="preserve"> que resulte más sencillo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practicando esta estrategia en actividades que motiven al paciente y con objetos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que</w:t>
      </w:r>
      <w:proofErr w:type="gramEnd"/>
      <w:r w:rsidRPr="00654198">
        <w:rPr>
          <w:rFonts w:ascii="Book Antiqua" w:hAnsi="Book Antiqua"/>
        </w:rPr>
        <w:t xml:space="preserve"> haya conocido previamente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familiarizando al alumno con lo que se supone que va a ver cuando mire por el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telescopio</w:t>
      </w:r>
      <w:proofErr w:type="gramEnd"/>
      <w:r w:rsidRPr="00654198">
        <w:rPr>
          <w:rFonts w:ascii="Book Antiqua" w:hAnsi="Book Antiqua"/>
        </w:rPr>
        <w:t>, es decir, anticiparle que si mira nuestra cara, sólo va a ver una parte.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Mientras se estén afianzando las   habilidades de localización, el TRV debe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enfocar</w:t>
      </w:r>
      <w:proofErr w:type="gramEnd"/>
      <w:r w:rsidRPr="00654198">
        <w:rPr>
          <w:rFonts w:ascii="Book Antiqua" w:hAnsi="Book Antiqua"/>
        </w:rPr>
        <w:t xml:space="preserve"> siempre la ayuda, para que el rehabilitando concentre sus esfuerzos en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centrar</w:t>
      </w:r>
      <w:proofErr w:type="gramEnd"/>
      <w:r w:rsidRPr="00654198">
        <w:rPr>
          <w:rFonts w:ascii="Book Antiqua" w:hAnsi="Book Antiqua"/>
        </w:rPr>
        <w:t xml:space="preserve"> en su CV, a través del monocular, el objeto que se le presenta.</w:t>
      </w:r>
      <w:r>
        <w:rPr>
          <w:rFonts w:ascii="Book Antiqua" w:hAnsi="Book Antiqua"/>
        </w:rPr>
        <w:t xml:space="preserve"> 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Enfoque del telescopio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La técnica de enfoque requiere que una persona con BV que va a ser el usuario de un TS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monocular, entienda, por un lado, cuál es el principio por el que el TS puede enfocar un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objeto, alterándose, cuando se gira, la distancia entre el ocular y el objetivo, y por otro,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que tenga conciencia de “imagen nítida”. Esto resulta más difícil cuando la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BV es congénita y requiere práctica y lentitud para dominar esta actividad.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El Técnico puede enfocar varias veces el TS al principio, para que el alumno interiorice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la</w:t>
      </w:r>
      <w:proofErr w:type="gramEnd"/>
      <w:r w:rsidRPr="00654198">
        <w:rPr>
          <w:rFonts w:ascii="Book Antiqua" w:hAnsi="Book Antiqua"/>
        </w:rPr>
        <w:t xml:space="preserve"> idea de “objeto enfocado”. Más tarde, cuando el rehabilitando lo haga solo, es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necesario</w:t>
      </w:r>
      <w:proofErr w:type="gramEnd"/>
      <w:r w:rsidRPr="00654198">
        <w:rPr>
          <w:rFonts w:ascii="Book Antiqua" w:hAnsi="Book Antiqua"/>
        </w:rPr>
        <w:t xml:space="preserve"> comprobar constantemente  el enfoque que él cree correcto. Para obtener un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buen</w:t>
      </w:r>
      <w:proofErr w:type="gramEnd"/>
      <w:r w:rsidRPr="00654198">
        <w:rPr>
          <w:rFonts w:ascii="Book Antiqua" w:hAnsi="Book Antiqua"/>
        </w:rPr>
        <w:t xml:space="preserve"> aprovechamiento de la ayuda, es fundamental esta habilidad, practicando el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emborronamiento</w:t>
      </w:r>
      <w:proofErr w:type="gramEnd"/>
      <w:r w:rsidRPr="00654198">
        <w:rPr>
          <w:rFonts w:ascii="Book Antiqua" w:hAnsi="Book Antiqua"/>
        </w:rPr>
        <w:t xml:space="preserve"> y la clarificación, y siendo muy exigente con la imagen obtenida, que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debe</w:t>
      </w:r>
      <w:proofErr w:type="gramEnd"/>
      <w:r w:rsidRPr="00654198">
        <w:rPr>
          <w:rFonts w:ascii="Book Antiqua" w:hAnsi="Book Antiqua"/>
        </w:rPr>
        <w:t xml:space="preserve"> ser la mejor a la que potencialmente pueda llegar el usuario por su AV.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Detección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La detección supone ser capaz de encontrar un objeto sin la ayuda y, posteriormente,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poner</w:t>
      </w:r>
      <w:proofErr w:type="gramEnd"/>
      <w:r w:rsidRPr="00654198">
        <w:rPr>
          <w:rFonts w:ascii="Book Antiqua" w:hAnsi="Book Antiqua"/>
        </w:rPr>
        <w:t xml:space="preserve"> en práctica las habilidades de localización y enfoque afianzadas con anterioridad,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para ver la imagen lo más nítida posible.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Algunas veces, el objeto no resulta visible para el alumno sin la ayuda; en este caso, se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deben</w:t>
      </w:r>
      <w:proofErr w:type="gramEnd"/>
      <w:r w:rsidRPr="00654198">
        <w:rPr>
          <w:rFonts w:ascii="Book Antiqua" w:hAnsi="Book Antiqua"/>
        </w:rPr>
        <w:t xml:space="preserve"> utilizar técnicas de exploración con el TS hasta localizar el objeto y ,  además, es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necesario</w:t>
      </w:r>
      <w:proofErr w:type="gramEnd"/>
      <w:r w:rsidRPr="00654198">
        <w:rPr>
          <w:rFonts w:ascii="Book Antiqua" w:hAnsi="Book Antiqua"/>
        </w:rPr>
        <w:t xml:space="preserve"> que el rehabilitando conozca dónde se encuentran generalmente las señales,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nombres</w:t>
      </w:r>
      <w:proofErr w:type="gramEnd"/>
      <w:r w:rsidRPr="00654198">
        <w:rPr>
          <w:rFonts w:ascii="Book Antiqua" w:hAnsi="Book Antiqua"/>
        </w:rPr>
        <w:t xml:space="preserve"> de calles, </w:t>
      </w:r>
      <w:proofErr w:type="spellStart"/>
      <w:r w:rsidRPr="00654198">
        <w:rPr>
          <w:rFonts w:ascii="Book Antiqua" w:hAnsi="Book Antiqua"/>
        </w:rPr>
        <w:t>etc</w:t>
      </w:r>
      <w:proofErr w:type="spellEnd"/>
      <w:r w:rsidRPr="00654198">
        <w:rPr>
          <w:rFonts w:ascii="Book Antiqua" w:hAnsi="Book Antiqua"/>
        </w:rPr>
        <w:t>... Este entrenamiento, para que sea fructífero y pueda conducir al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éxito en el manejo de la ayuda, debe llevarlo a cabo el TRB, incluido dentro de un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programa</w:t>
      </w:r>
      <w:proofErr w:type="gramEnd"/>
      <w:r w:rsidRPr="00654198">
        <w:rPr>
          <w:rFonts w:ascii="Book Antiqua" w:hAnsi="Book Antiqua"/>
        </w:rPr>
        <w:t xml:space="preserve"> de movilidad.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Las habilidades previas de localización y dominio de las técnicas de enfoque, son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fundamentales</w:t>
      </w:r>
      <w:proofErr w:type="gramEnd"/>
      <w:r w:rsidRPr="00654198">
        <w:rPr>
          <w:rFonts w:ascii="Book Antiqua" w:hAnsi="Book Antiqua"/>
        </w:rPr>
        <w:t xml:space="preserve"> para  una buena detección. Asimismo, en ese momento del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entrenamiento, el usuario tiene que ser capaz de mantener el TS estable y conseguir una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alineación perfecta.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Recorrido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En esta fase del entrenamiento el objetivo es que el rehabilitando sea capaz de seguir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con</w:t>
      </w:r>
      <w:proofErr w:type="gramEnd"/>
      <w:r w:rsidRPr="00654198">
        <w:rPr>
          <w:rFonts w:ascii="Book Antiqua" w:hAnsi="Book Antiqua"/>
        </w:rPr>
        <w:t xml:space="preserve"> el TS una línea inmóvil, debe hacerlo desplazando la cabeza, nunca el ojo, con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lastRenderedPageBreak/>
        <w:t>movimientos</w:t>
      </w:r>
      <w:proofErr w:type="gramEnd"/>
      <w:r w:rsidRPr="00654198">
        <w:rPr>
          <w:rFonts w:ascii="Book Antiqua" w:hAnsi="Book Antiqua"/>
        </w:rPr>
        <w:t xml:space="preserve"> muy coordinados para no perder la línea. Aunque la tarea puede parecer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sencilla</w:t>
      </w:r>
      <w:proofErr w:type="gramEnd"/>
      <w:r w:rsidRPr="00654198">
        <w:rPr>
          <w:rFonts w:ascii="Book Antiqua" w:hAnsi="Book Antiqua"/>
        </w:rPr>
        <w:t>, porque se puede controlar la velocidad, lo cierto es que algunos alumnos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pierden</w:t>
      </w:r>
      <w:proofErr w:type="gramEnd"/>
      <w:r w:rsidRPr="00654198">
        <w:rPr>
          <w:rFonts w:ascii="Book Antiqua" w:hAnsi="Book Antiqua"/>
        </w:rPr>
        <w:t xml:space="preserve"> la alineación al empezar al mover la cabeza y la ayuda simultáneamente.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Los ejercicios para entrenar esta habilidad pueden empezar con líneas rectas muy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sencillas</w:t>
      </w:r>
      <w:proofErr w:type="gramEnd"/>
      <w:r w:rsidRPr="00654198">
        <w:rPr>
          <w:rFonts w:ascii="Book Antiqua" w:hAnsi="Book Antiqua"/>
        </w:rPr>
        <w:t>, aumentando la dificultad, disminuyendo el contraste de las líneas y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modificando</w:t>
      </w:r>
      <w:proofErr w:type="gramEnd"/>
      <w:r w:rsidRPr="00654198">
        <w:rPr>
          <w:rFonts w:ascii="Book Antiqua" w:hAnsi="Book Antiqua"/>
        </w:rPr>
        <w:t xml:space="preserve"> las distancias.</w:t>
      </w:r>
      <w:r>
        <w:rPr>
          <w:rFonts w:ascii="Book Antiqua" w:hAnsi="Book Antiqua"/>
        </w:rPr>
        <w:t xml:space="preserve"> 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La pizarra blanca, si es posible, y los rotuladores de colores especiales para ésta, son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muy</w:t>
      </w:r>
      <w:proofErr w:type="gramEnd"/>
      <w:r w:rsidRPr="00654198">
        <w:rPr>
          <w:rFonts w:ascii="Book Antiqua" w:hAnsi="Book Antiqua"/>
        </w:rPr>
        <w:t xml:space="preserve"> útiles para entrenar las habilidades requeridas para el buen uso del TS, pues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permiten</w:t>
      </w:r>
      <w:proofErr w:type="gramEnd"/>
      <w:r w:rsidRPr="00654198">
        <w:rPr>
          <w:rFonts w:ascii="Book Antiqua" w:hAnsi="Book Antiqua"/>
        </w:rPr>
        <w:t xml:space="preserve"> modificar y aumentar el nivel de dificultad del ejercicio; se puede variar la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distancia</w:t>
      </w:r>
      <w:proofErr w:type="gramEnd"/>
      <w:r w:rsidRPr="00654198">
        <w:rPr>
          <w:rFonts w:ascii="Book Antiqua" w:hAnsi="Book Antiqua"/>
        </w:rPr>
        <w:t xml:space="preserve"> alejando o acercando al alumno y además, con los diferentes colores, podemos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modificar el nivel de contraste.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Cuando el recorrido por líneas horizontales se haga con facilidad se puede pasar a las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verticales</w:t>
      </w:r>
      <w:proofErr w:type="gramEnd"/>
      <w:r w:rsidRPr="00654198">
        <w:rPr>
          <w:rFonts w:ascii="Book Antiqua" w:hAnsi="Book Antiqua"/>
        </w:rPr>
        <w:t xml:space="preserve"> y diagonales. Para que el Técnico pueda valorar la ejecución correcta del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ejercicio</w:t>
      </w:r>
      <w:proofErr w:type="gramEnd"/>
      <w:r w:rsidRPr="00654198">
        <w:rPr>
          <w:rFonts w:ascii="Book Antiqua" w:hAnsi="Book Antiqua"/>
        </w:rPr>
        <w:t>, las líneas deben tener símbolos, que pueden ser números, letras o dibujos,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dependiendo</w:t>
      </w:r>
      <w:proofErr w:type="gramEnd"/>
      <w:r w:rsidRPr="00654198">
        <w:rPr>
          <w:rFonts w:ascii="Book Antiqua" w:hAnsi="Book Antiqua"/>
        </w:rPr>
        <w:t xml:space="preserve"> del nivel del rehabilitando, que éste irá nombrando a medida que los vaya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reconociendo. La separación de los símbolos, depende del nivel de dificultad que tenga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la persona para seguir la actividad.</w:t>
      </w:r>
    </w:p>
    <w:p w:rsidR="00654198" w:rsidRDefault="00654198" w:rsidP="00654198">
      <w:pPr>
        <w:spacing w:after="0"/>
        <w:jc w:val="both"/>
        <w:rPr>
          <w:rFonts w:ascii="Book Antiqua" w:hAnsi="Book Antiqua"/>
        </w:rPr>
      </w:pP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1____________2_______________3_________________8____________________0</w:t>
      </w:r>
    </w:p>
    <w:p w:rsidR="00654198" w:rsidRDefault="00654198" w:rsidP="00654198">
      <w:pPr>
        <w:spacing w:after="0"/>
        <w:jc w:val="both"/>
        <w:rPr>
          <w:rFonts w:ascii="Book Antiqua" w:hAnsi="Book Antiqua"/>
        </w:rPr>
      </w:pP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Antes de pasar a otra serie de ejercicios, los que se proponen se pueden ampliar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aumentando</w:t>
      </w:r>
      <w:proofErr w:type="gramEnd"/>
      <w:r w:rsidRPr="00654198">
        <w:rPr>
          <w:rFonts w:ascii="Book Antiqua" w:hAnsi="Book Antiqua"/>
        </w:rPr>
        <w:t xml:space="preserve"> el número de líneas, así como la dirección de las líneas diagonales.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En el siguiente grado de dificultad el alumno ya estará preparado para seguir figuras</w:t>
      </w:r>
    </w:p>
    <w:p w:rsid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geométricas</w:t>
      </w:r>
      <w:proofErr w:type="gramEnd"/>
      <w:r w:rsidRPr="00654198">
        <w:rPr>
          <w:rFonts w:ascii="Book Antiqua" w:hAnsi="Book Antiqua"/>
        </w:rPr>
        <w:t xml:space="preserve"> y reconocerlas.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2                   5                                              6                           3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3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3                                                    6                                7                                                9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5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1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3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8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5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0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8</w:t>
      </w:r>
    </w:p>
    <w:p w:rsid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7                        5                         6                        97                     12</w:t>
      </w:r>
    </w:p>
    <w:p w:rsidR="00654198" w:rsidRDefault="00654198" w:rsidP="00654198">
      <w:pPr>
        <w:spacing w:after="0"/>
        <w:jc w:val="both"/>
        <w:rPr>
          <w:rFonts w:ascii="Book Antiqua" w:hAnsi="Book Antiqua"/>
        </w:rPr>
      </w:pP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El entrenamiento prosigue con el recorrido por formas abstractas o “laberintos” que, al</w:t>
      </w:r>
    </w:p>
    <w:p w:rsid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igual</w:t>
      </w:r>
      <w:proofErr w:type="gramEnd"/>
      <w:r w:rsidRPr="00654198">
        <w:rPr>
          <w:rFonts w:ascii="Book Antiqua" w:hAnsi="Book Antiqua"/>
        </w:rPr>
        <w:t xml:space="preserve"> que todas las  actividades propuestas, pueden ser alteradas dependiendo del nivel y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los intereses del paciente.</w:t>
      </w:r>
    </w:p>
    <w:p w:rsidR="00654198" w:rsidRDefault="00654198" w:rsidP="00654198">
      <w:pPr>
        <w:spacing w:after="0"/>
        <w:jc w:val="both"/>
        <w:rPr>
          <w:rFonts w:ascii="Book Antiqua" w:hAnsi="Book Antiqua"/>
        </w:rPr>
      </w:pP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El objetivo final, para que el alumno domine las habilidades de recorrido, es que pueda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recorrer</w:t>
      </w:r>
      <w:proofErr w:type="gramEnd"/>
      <w:r w:rsidRPr="00654198">
        <w:rPr>
          <w:rFonts w:ascii="Book Antiqua" w:hAnsi="Book Antiqua"/>
        </w:rPr>
        <w:t xml:space="preserve"> líneas que se alejan en el espacio, lo que requiere la capacidad de modificar el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lastRenderedPageBreak/>
        <w:t>enfoque</w:t>
      </w:r>
      <w:proofErr w:type="gramEnd"/>
      <w:r w:rsidRPr="00654198">
        <w:rPr>
          <w:rFonts w:ascii="Book Antiqua" w:hAnsi="Book Antiqua"/>
        </w:rPr>
        <w:t xml:space="preserve"> para mantener la línea perfectamente nítida. Para entrenar este aspecto se puede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utilizar una cinta de color que contraste con el suelo y ponerla en un pasillo largo. El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rehabilitando practicará el seguimiento de la cinta, de lejos a cerca y de cerca de lejos.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1___________5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softHyphen/>
        <w:t xml:space="preserve">   7__________________ 2</w:t>
      </w:r>
      <w:r w:rsidRPr="00654198">
        <w:rPr>
          <w:rFonts w:ascii="Book Antiqua" w:hAnsi="Book Antiqua"/>
        </w:rPr>
        <w:softHyphen/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softHyphen/>
        <w:t xml:space="preserve"> </w:t>
      </w:r>
      <w:r w:rsidRPr="00654198">
        <w:rPr>
          <w:rFonts w:ascii="Book Antiqua" w:hAnsi="Book Antiqua"/>
        </w:rPr>
        <w:softHyphen/>
        <w:t xml:space="preserve"> </w:t>
      </w:r>
      <w:r w:rsidRPr="00654198">
        <w:rPr>
          <w:rFonts w:ascii="Book Antiqua" w:hAnsi="Book Antiqua"/>
        </w:rPr>
        <w:softHyphen/>
        <w:t xml:space="preserve"> </w:t>
      </w:r>
      <w:r w:rsidRPr="00654198">
        <w:rPr>
          <w:rFonts w:ascii="Book Antiqua" w:hAnsi="Book Antiqua"/>
        </w:rPr>
        <w:softHyphen/>
        <w:t xml:space="preserve">  9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Rastreo o seguimiento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Es la capacidad de seguir con el TS un objeto que está en movimiento y, por tanto,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más</w:t>
      </w:r>
      <w:proofErr w:type="gramEnd"/>
      <w:r w:rsidRPr="00654198">
        <w:rPr>
          <w:rFonts w:ascii="Book Antiqua" w:hAnsi="Book Antiqua"/>
        </w:rPr>
        <w:t xml:space="preserve"> complicada que el recorrido, porque el alumno no puede controlar la velocidad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y</w:t>
      </w:r>
      <w:proofErr w:type="gramEnd"/>
      <w:r w:rsidRPr="00654198">
        <w:rPr>
          <w:rFonts w:ascii="Book Antiqua" w:hAnsi="Book Antiqua"/>
        </w:rPr>
        <w:t xml:space="preserve"> tiene que mover su cabeza siguiendo el ritmo del objeto.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Seguir un objeto con el TS no es sólo hacerlo cuando se mueve de izquierda a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derecha o viceversa, sino también cuando se aleja o se acerca del usuario, lo que</w:t>
      </w:r>
      <w:r>
        <w:rPr>
          <w:rFonts w:ascii="Book Antiqua" w:hAnsi="Book Antiqua"/>
        </w:rPr>
        <w:t xml:space="preserve"> </w:t>
      </w:r>
      <w:r w:rsidRPr="00654198">
        <w:rPr>
          <w:rFonts w:ascii="Book Antiqua" w:hAnsi="Book Antiqua"/>
        </w:rPr>
        <w:t>representa una modificación constante del enfoque para poder seguirlo con nitidez.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Rastrear con eficiencia es la culminación del programa de entrenamiento con TS,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que</w:t>
      </w:r>
      <w:proofErr w:type="gramEnd"/>
      <w:r w:rsidRPr="00654198">
        <w:rPr>
          <w:rFonts w:ascii="Book Antiqua" w:hAnsi="Book Antiqua"/>
        </w:rPr>
        <w:t xml:space="preserve"> requiere mucho tiempo de práctica y una gran motivación para incorporarlo a la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situación</w:t>
      </w:r>
      <w:proofErr w:type="gramEnd"/>
      <w:r w:rsidRPr="00654198">
        <w:rPr>
          <w:rFonts w:ascii="Book Antiqua" w:hAnsi="Book Antiqua"/>
        </w:rPr>
        <w:t xml:space="preserve"> cotidiana. Rastrear resulta especialmente complicado cuando la fijación es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excéntrica</w:t>
      </w:r>
      <w:proofErr w:type="gramEnd"/>
      <w:r w:rsidRPr="00654198">
        <w:rPr>
          <w:rFonts w:ascii="Book Antiqua" w:hAnsi="Book Antiqua"/>
        </w:rPr>
        <w:t>, pues el rehabilitando debe mantenerla en conjunción con el movimiento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de</w:t>
      </w:r>
      <w:proofErr w:type="gramEnd"/>
      <w:r w:rsidRPr="00654198">
        <w:rPr>
          <w:rFonts w:ascii="Book Antiqua" w:hAnsi="Book Antiqua"/>
        </w:rPr>
        <w:t xml:space="preserve"> la cabeza durante el tiempo que dura el seguimiento del objeto.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Antes de iniciar el rastreo de objetos en movimiento es imprescindible que la técnica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de</w:t>
      </w:r>
      <w:proofErr w:type="gramEnd"/>
      <w:r w:rsidRPr="00654198">
        <w:rPr>
          <w:rFonts w:ascii="Book Antiqua" w:hAnsi="Book Antiqua"/>
        </w:rPr>
        <w:t xml:space="preserve"> exploración esté bien afianzada. Los ejercicios para entrenar estas habilidades se</w:t>
      </w:r>
    </w:p>
    <w:p w:rsid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dividen</w:t>
      </w:r>
      <w:proofErr w:type="gramEnd"/>
      <w:r w:rsidRPr="00654198">
        <w:rPr>
          <w:rFonts w:ascii="Book Antiqua" w:hAnsi="Book Antiqua"/>
        </w:rPr>
        <w:t xml:space="preserve"> en tres fases: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Exploración con guía de ida y retorno</w:t>
      </w:r>
    </w:p>
    <w:p w:rsidR="00654198" w:rsidRDefault="00654198" w:rsidP="00654198">
      <w:pPr>
        <w:spacing w:after="0"/>
        <w:jc w:val="both"/>
        <w:rPr>
          <w:rFonts w:ascii="Book Antiqua" w:hAnsi="Book Antiqua"/>
        </w:rPr>
      </w:pP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2- - - - - - - - - - -5- - - - - - - - - - - - - -7- - - - - - - - - - - - - - - - - - - - - -6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1- - - - - - - - - - - - - -5- - - - - - - - - - - - - - - - - - - - -3- - - - - - - - - - - - - -7</w:t>
      </w:r>
    </w:p>
    <w:p w:rsidR="00654198" w:rsidRDefault="00654198" w:rsidP="00654198">
      <w:pPr>
        <w:spacing w:after="0"/>
        <w:jc w:val="both"/>
        <w:rPr>
          <w:rFonts w:ascii="Book Antiqua" w:hAnsi="Book Antiqua"/>
        </w:rPr>
      </w:pP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Exploración sin retorno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A________X                 Z              9  ________0__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7________K                 3             P  _______    0__</w:t>
      </w:r>
    </w:p>
    <w:p w:rsid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B________4                 S              9  ________  L__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- Exploración sin guía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2                                 5                     8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7                             6                        2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1                        8                                  4                  9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7                           8                           5                     4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4                      2                          1                                8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1                              5                          8                                    7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lastRenderedPageBreak/>
        <w:t>Solamente después de que el rehabilitando domine las habilidades necesarias para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utilizar</w:t>
      </w:r>
      <w:proofErr w:type="gramEnd"/>
      <w:r w:rsidRPr="00654198">
        <w:rPr>
          <w:rFonts w:ascii="Book Antiqua" w:hAnsi="Book Antiqua"/>
        </w:rPr>
        <w:t xml:space="preserve"> su telescopio monocular y cuando conozca la AV que obtiene con ella, podrá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incorporar</w:t>
      </w:r>
      <w:proofErr w:type="gramEnd"/>
      <w:r w:rsidRPr="00654198">
        <w:rPr>
          <w:rFonts w:ascii="Book Antiqua" w:hAnsi="Book Antiqua"/>
        </w:rPr>
        <w:t xml:space="preserve"> la ayuda óptica con normalidad a las situaciones cotidianas.</w:t>
      </w:r>
    </w:p>
    <w:p w:rsidR="00654198" w:rsidRPr="00654198" w:rsidRDefault="00654198" w:rsidP="00654198">
      <w:pPr>
        <w:spacing w:after="0"/>
        <w:jc w:val="both"/>
        <w:rPr>
          <w:rFonts w:ascii="Book Antiqua" w:hAnsi="Book Antiqua"/>
        </w:rPr>
      </w:pPr>
      <w:r w:rsidRPr="00654198">
        <w:rPr>
          <w:rFonts w:ascii="Book Antiqua" w:hAnsi="Book Antiqua"/>
        </w:rPr>
        <w:t>Usarla antes del entrenamiento es casi una vía segura al fracaso, al desánimo y a</w:t>
      </w:r>
    </w:p>
    <w:p w:rsidR="00F61A94" w:rsidRPr="00654198" w:rsidRDefault="00654198" w:rsidP="00654198">
      <w:pPr>
        <w:spacing w:after="0"/>
        <w:jc w:val="both"/>
        <w:rPr>
          <w:rFonts w:ascii="Book Antiqua" w:hAnsi="Book Antiqua"/>
        </w:rPr>
      </w:pPr>
      <w:proofErr w:type="gramStart"/>
      <w:r w:rsidRPr="00654198">
        <w:rPr>
          <w:rFonts w:ascii="Book Antiqua" w:hAnsi="Book Antiqua"/>
        </w:rPr>
        <w:t>creer</w:t>
      </w:r>
      <w:proofErr w:type="gramEnd"/>
      <w:r w:rsidRPr="00654198">
        <w:rPr>
          <w:rFonts w:ascii="Book Antiqua" w:hAnsi="Book Antiqua"/>
        </w:rPr>
        <w:t xml:space="preserve"> que no sirve de nada el resto de visión.</w:t>
      </w:r>
    </w:p>
    <w:sectPr w:rsidR="00F61A94" w:rsidRPr="00654198" w:rsidSect="00F61A9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4198"/>
    <w:rsid w:val="00654198"/>
    <w:rsid w:val="00F61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A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2586</Words>
  <Characters>14223</Characters>
  <Application>Microsoft Office Word</Application>
  <DocSecurity>0</DocSecurity>
  <Lines>118</Lines>
  <Paragraphs>33</Paragraphs>
  <ScaleCrop>false</ScaleCrop>
  <Company>Personal</Company>
  <LinksUpToDate>false</LinksUpToDate>
  <CharactersWithSpaces>16776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Sileny</dc:creator>
  <cp:keywords/>
  <dc:description/>
  <cp:lastModifiedBy>Sileny</cp:lastModifiedBy>
  <cp:revision>1</cp:revision>
  <dcterms:created xsi:type="dcterms:W3CDTF">2012-05-08T20:09:00Z</dcterms:created>
  <dcterms:modified xsi:type="dcterms:W3CDTF">2012-05-08T20:17:00Z</dcterms:modified>
</cp:coreProperties>
</file>