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C8" w:rsidRDefault="00E17FC8">
      <w:pPr>
        <w:rPr>
          <w:lang w:val="es-SV"/>
        </w:rPr>
      </w:pPr>
    </w:p>
    <w:p w:rsidR="002663FC" w:rsidRDefault="003E633F" w:rsidP="004319D8">
      <w:pPr>
        <w:jc w:val="center"/>
        <w:rPr>
          <w:lang w:val="es-SV"/>
        </w:rPr>
      </w:pPr>
      <w:r>
        <w:rPr>
          <w:lang w:val="es-SV"/>
        </w:rPr>
        <w:t>“</w:t>
      </w:r>
      <w:bookmarkStart w:id="0" w:name="_GoBack"/>
      <w:r w:rsidR="002663FC">
        <w:rPr>
          <w:lang w:val="es-SV"/>
        </w:rPr>
        <w:t>Hacia ad</w:t>
      </w:r>
      <w:r w:rsidR="00A85EBE">
        <w:rPr>
          <w:lang w:val="es-SV"/>
        </w:rPr>
        <w:t>ó</w:t>
      </w:r>
      <w:r w:rsidR="002663FC">
        <w:rPr>
          <w:lang w:val="es-SV"/>
        </w:rPr>
        <w:t>nde se puede conducir la educación y c</w:t>
      </w:r>
      <w:r w:rsidR="00A85EBE">
        <w:rPr>
          <w:lang w:val="es-SV"/>
        </w:rPr>
        <w:t>ó</w:t>
      </w:r>
      <w:r w:rsidR="002663FC">
        <w:rPr>
          <w:lang w:val="es-SV"/>
        </w:rPr>
        <w:t xml:space="preserve">mo puede afectar a los y las estudiantes con </w:t>
      </w:r>
      <w:r w:rsidR="000105A7">
        <w:rPr>
          <w:lang w:val="es-SV"/>
        </w:rPr>
        <w:t>d</w:t>
      </w:r>
      <w:r w:rsidR="006B1B67">
        <w:rPr>
          <w:lang w:val="es-SV"/>
        </w:rPr>
        <w:t xml:space="preserve">iscapacidad </w:t>
      </w:r>
      <w:r w:rsidR="000105A7">
        <w:rPr>
          <w:lang w:val="es-SV"/>
        </w:rPr>
        <w:t>v</w:t>
      </w:r>
      <w:r w:rsidR="006B1B67">
        <w:rPr>
          <w:lang w:val="es-SV"/>
        </w:rPr>
        <w:t>isual durante y posteri</w:t>
      </w:r>
      <w:r w:rsidR="000105A7">
        <w:rPr>
          <w:lang w:val="es-SV"/>
        </w:rPr>
        <w:t>or a la emergencia del COVID 19</w:t>
      </w:r>
      <w:bookmarkEnd w:id="0"/>
      <w:r>
        <w:rPr>
          <w:lang w:val="es-SV"/>
        </w:rPr>
        <w:t>”</w:t>
      </w:r>
    </w:p>
    <w:p w:rsidR="000C4706" w:rsidRDefault="00C97AB6" w:rsidP="002663FC">
      <w:pPr>
        <w:rPr>
          <w:lang w:val="es-SV"/>
        </w:rPr>
      </w:pPr>
      <w:r>
        <w:rPr>
          <w:lang w:val="es-SV"/>
        </w:rPr>
        <w:t>A profesionales que se vinculan con la educación de per</w:t>
      </w:r>
      <w:r w:rsidR="00B45E22">
        <w:rPr>
          <w:lang w:val="es-SV"/>
        </w:rPr>
        <w:t>sonas con discapacidad visual,</w:t>
      </w:r>
      <w:r>
        <w:rPr>
          <w:lang w:val="es-SV"/>
        </w:rPr>
        <w:t xml:space="preserve"> a padres y madres de familia</w:t>
      </w:r>
      <w:r w:rsidR="003F3444">
        <w:rPr>
          <w:lang w:val="es-SV"/>
        </w:rPr>
        <w:t xml:space="preserve"> y a las organizaciones </w:t>
      </w:r>
      <w:r w:rsidR="000C4706">
        <w:rPr>
          <w:lang w:val="es-SV"/>
        </w:rPr>
        <w:t>de personas con discapacidad y organizaciones aliadas;</w:t>
      </w:r>
      <w:r w:rsidR="00A85EBE">
        <w:rPr>
          <w:lang w:val="es-SV"/>
        </w:rPr>
        <w:t xml:space="preserve"> q</w:t>
      </w:r>
      <w:r>
        <w:rPr>
          <w:lang w:val="es-SV"/>
        </w:rPr>
        <w:t>ueremos</w:t>
      </w:r>
      <w:r w:rsidR="000105A7">
        <w:rPr>
          <w:lang w:val="es-SV"/>
        </w:rPr>
        <w:t>,</w:t>
      </w:r>
      <w:r>
        <w:rPr>
          <w:lang w:val="es-SV"/>
        </w:rPr>
        <w:t xml:space="preserve"> desde ICEVI </w:t>
      </w:r>
      <w:r w:rsidR="00B45E22">
        <w:rPr>
          <w:lang w:val="es-SV"/>
        </w:rPr>
        <w:t>La</w:t>
      </w:r>
      <w:r>
        <w:rPr>
          <w:lang w:val="es-SV"/>
        </w:rPr>
        <w:t>tinoam</w:t>
      </w:r>
      <w:r w:rsidR="00B45E22">
        <w:rPr>
          <w:lang w:val="es-SV"/>
        </w:rPr>
        <w:t>é</w:t>
      </w:r>
      <w:r>
        <w:rPr>
          <w:lang w:val="es-SV"/>
        </w:rPr>
        <w:t>rica</w:t>
      </w:r>
      <w:r w:rsidR="00B45E22">
        <w:rPr>
          <w:lang w:val="es-SV"/>
        </w:rPr>
        <w:t xml:space="preserve">, exhortarles </w:t>
      </w:r>
      <w:r>
        <w:rPr>
          <w:lang w:val="es-SV"/>
        </w:rPr>
        <w:t xml:space="preserve">a que todos y todas </w:t>
      </w:r>
      <w:r w:rsidR="007B2091">
        <w:rPr>
          <w:lang w:val="es-SV"/>
        </w:rPr>
        <w:t xml:space="preserve">contribuyamos </w:t>
      </w:r>
      <w:r w:rsidR="00AC67B6">
        <w:rPr>
          <w:lang w:val="es-SV"/>
        </w:rPr>
        <w:t xml:space="preserve">mediante el trabajo conjunto </w:t>
      </w:r>
      <w:r w:rsidR="00A85EBE">
        <w:rPr>
          <w:lang w:val="es-SV"/>
        </w:rPr>
        <w:t>e</w:t>
      </w:r>
      <w:r w:rsidR="000105A7">
        <w:rPr>
          <w:lang w:val="es-SV"/>
        </w:rPr>
        <w:t xml:space="preserve"> </w:t>
      </w:r>
      <w:r w:rsidR="002663FC">
        <w:rPr>
          <w:lang w:val="es-SV"/>
        </w:rPr>
        <w:t>incidir</w:t>
      </w:r>
      <w:r w:rsidR="000105A7">
        <w:rPr>
          <w:lang w:val="es-SV"/>
        </w:rPr>
        <w:t xml:space="preserve"> </w:t>
      </w:r>
      <w:r w:rsidR="00062210">
        <w:rPr>
          <w:lang w:val="es-SV"/>
        </w:rPr>
        <w:t>cont</w:t>
      </w:r>
      <w:r w:rsidR="007B2091">
        <w:rPr>
          <w:lang w:val="es-SV"/>
        </w:rPr>
        <w:t xml:space="preserve">undentemente </w:t>
      </w:r>
      <w:r>
        <w:rPr>
          <w:lang w:val="es-SV"/>
        </w:rPr>
        <w:t>ante los Estados y sus ministerios de educación</w:t>
      </w:r>
      <w:r w:rsidR="007043CF">
        <w:rPr>
          <w:lang w:val="es-SV"/>
        </w:rPr>
        <w:t>,</w:t>
      </w:r>
      <w:r>
        <w:rPr>
          <w:lang w:val="es-SV"/>
        </w:rPr>
        <w:t xml:space="preserve"> para </w:t>
      </w:r>
      <w:r w:rsidR="000C4706">
        <w:rPr>
          <w:lang w:val="es-SV"/>
        </w:rPr>
        <w:t>vigilar,</w:t>
      </w:r>
      <w:r>
        <w:rPr>
          <w:lang w:val="es-SV"/>
        </w:rPr>
        <w:t xml:space="preserve"> defender y promover  </w:t>
      </w:r>
      <w:r w:rsidR="002663FC">
        <w:rPr>
          <w:lang w:val="es-SV"/>
        </w:rPr>
        <w:t xml:space="preserve">el  </w:t>
      </w:r>
      <w:r w:rsidR="00133611">
        <w:rPr>
          <w:lang w:val="es-SV"/>
        </w:rPr>
        <w:t xml:space="preserve">derecho a una educación </w:t>
      </w:r>
      <w:r w:rsidR="00732684">
        <w:rPr>
          <w:lang w:val="es-SV"/>
        </w:rPr>
        <w:t xml:space="preserve">inclusiva </w:t>
      </w:r>
      <w:r w:rsidR="000C4706">
        <w:rPr>
          <w:lang w:val="es-SV"/>
        </w:rPr>
        <w:t>y equitativa de</w:t>
      </w:r>
      <w:r w:rsidR="00732684">
        <w:rPr>
          <w:lang w:val="es-SV"/>
        </w:rPr>
        <w:t xml:space="preserve"> calidad</w:t>
      </w:r>
      <w:r w:rsidR="000C4706">
        <w:rPr>
          <w:lang w:val="es-SV"/>
        </w:rPr>
        <w:t>.</w:t>
      </w:r>
    </w:p>
    <w:p w:rsidR="002F04D9" w:rsidRDefault="00717F27" w:rsidP="002663FC">
      <w:pPr>
        <w:rPr>
          <w:lang w:val="es-SV"/>
        </w:rPr>
      </w:pPr>
      <w:r>
        <w:rPr>
          <w:lang w:val="es-SV"/>
        </w:rPr>
        <w:t xml:space="preserve">Sabemos </w:t>
      </w:r>
      <w:r w:rsidR="000C4706">
        <w:rPr>
          <w:lang w:val="es-SV"/>
        </w:rPr>
        <w:t xml:space="preserve">que los Estados no han realizado una inversión </w:t>
      </w:r>
      <w:r w:rsidR="00B4751F">
        <w:rPr>
          <w:lang w:val="es-SV"/>
        </w:rPr>
        <w:t>significativa</w:t>
      </w:r>
      <w:r w:rsidR="000C4706">
        <w:rPr>
          <w:lang w:val="es-SV"/>
        </w:rPr>
        <w:t xml:space="preserve"> para garantizar la calidad de la educación para las personas con discapacidad visual, y </w:t>
      </w:r>
      <w:r w:rsidR="002F04D9">
        <w:rPr>
          <w:lang w:val="es-SV"/>
        </w:rPr>
        <w:t>que al mismo tiempo,</w:t>
      </w:r>
      <w:r w:rsidR="002A38ED">
        <w:rPr>
          <w:lang w:val="es-SV"/>
        </w:rPr>
        <w:t xml:space="preserve"> </w:t>
      </w:r>
      <w:r w:rsidR="002663FC">
        <w:rPr>
          <w:lang w:val="es-SV"/>
        </w:rPr>
        <w:t xml:space="preserve">la crisis </w:t>
      </w:r>
      <w:r w:rsidR="007B2091">
        <w:rPr>
          <w:lang w:val="es-SV"/>
        </w:rPr>
        <w:t xml:space="preserve">del </w:t>
      </w:r>
      <w:r w:rsidR="000C4706">
        <w:rPr>
          <w:lang w:val="es-SV"/>
        </w:rPr>
        <w:t>Covid-</w:t>
      </w:r>
      <w:r w:rsidR="007B2091">
        <w:rPr>
          <w:lang w:val="es-SV"/>
        </w:rPr>
        <w:t xml:space="preserve">19 </w:t>
      </w:r>
      <w:r w:rsidR="002663FC">
        <w:rPr>
          <w:lang w:val="es-SV"/>
        </w:rPr>
        <w:t xml:space="preserve">ha </w:t>
      </w:r>
      <w:r w:rsidR="00A85EBE">
        <w:rPr>
          <w:lang w:val="es-SV"/>
        </w:rPr>
        <w:t>revelado</w:t>
      </w:r>
      <w:r w:rsidR="002A38ED">
        <w:rPr>
          <w:lang w:val="es-SV"/>
        </w:rPr>
        <w:t xml:space="preserve"> </w:t>
      </w:r>
      <w:r w:rsidR="002F04D9">
        <w:rPr>
          <w:lang w:val="es-SV"/>
        </w:rPr>
        <w:t>que todavía existen muchas desigualdades dentro d</w:t>
      </w:r>
      <w:r w:rsidR="00133611">
        <w:rPr>
          <w:lang w:val="es-SV"/>
        </w:rPr>
        <w:t xml:space="preserve">e los servicios </w:t>
      </w:r>
      <w:r w:rsidR="002F04D9">
        <w:rPr>
          <w:lang w:val="es-SV"/>
        </w:rPr>
        <w:t xml:space="preserve">de educación </w:t>
      </w:r>
      <w:r w:rsidR="00133611">
        <w:rPr>
          <w:lang w:val="es-SV"/>
        </w:rPr>
        <w:t xml:space="preserve">digital-virtual </w:t>
      </w:r>
      <w:r w:rsidR="002F04D9">
        <w:rPr>
          <w:lang w:val="es-SV"/>
        </w:rPr>
        <w:t>en</w:t>
      </w:r>
      <w:r w:rsidR="002A38ED">
        <w:rPr>
          <w:lang w:val="es-SV"/>
        </w:rPr>
        <w:t xml:space="preserve"> </w:t>
      </w:r>
      <w:r w:rsidR="00B45E22">
        <w:rPr>
          <w:lang w:val="es-SV"/>
        </w:rPr>
        <w:t>A</w:t>
      </w:r>
      <w:r w:rsidR="002663FC">
        <w:rPr>
          <w:lang w:val="es-SV"/>
        </w:rPr>
        <w:t>m</w:t>
      </w:r>
      <w:r w:rsidR="00B45E22">
        <w:rPr>
          <w:lang w:val="es-SV"/>
        </w:rPr>
        <w:t>é</w:t>
      </w:r>
      <w:r w:rsidR="002663FC">
        <w:rPr>
          <w:lang w:val="es-SV"/>
        </w:rPr>
        <w:t>rica</w:t>
      </w:r>
      <w:r w:rsidR="002A38ED">
        <w:rPr>
          <w:lang w:val="es-SV"/>
        </w:rPr>
        <w:t xml:space="preserve"> Latina</w:t>
      </w:r>
      <w:r>
        <w:rPr>
          <w:lang w:val="es-SV"/>
        </w:rPr>
        <w:t xml:space="preserve"> </w:t>
      </w:r>
      <w:r w:rsidR="00133611">
        <w:rPr>
          <w:lang w:val="es-SV"/>
        </w:rPr>
        <w:t>que no son inclusivos ni accesibles para</w:t>
      </w:r>
      <w:r>
        <w:rPr>
          <w:lang w:val="es-SV"/>
        </w:rPr>
        <w:t xml:space="preserve"> personas con discap</w:t>
      </w:r>
      <w:r w:rsidR="002A38ED">
        <w:rPr>
          <w:lang w:val="es-SV"/>
        </w:rPr>
        <w:t>a</w:t>
      </w:r>
      <w:r>
        <w:rPr>
          <w:lang w:val="es-SV"/>
        </w:rPr>
        <w:t>cidad visual</w:t>
      </w:r>
      <w:r w:rsidR="00A85EBE">
        <w:rPr>
          <w:lang w:val="es-SV"/>
        </w:rPr>
        <w:t>.</w:t>
      </w:r>
    </w:p>
    <w:p w:rsidR="002F6769" w:rsidRDefault="002F04D9" w:rsidP="002663FC">
      <w:pPr>
        <w:rPr>
          <w:lang w:val="es-SV"/>
        </w:rPr>
      </w:pPr>
      <w:r>
        <w:rPr>
          <w:lang w:val="es-SV"/>
        </w:rPr>
        <w:t>C</w:t>
      </w:r>
      <w:r w:rsidR="00A85EBE">
        <w:rPr>
          <w:lang w:val="es-SV"/>
        </w:rPr>
        <w:t>abe agregar</w:t>
      </w:r>
      <w:r>
        <w:rPr>
          <w:lang w:val="es-SV"/>
        </w:rPr>
        <w:t>,</w:t>
      </w:r>
      <w:r w:rsidR="00A85EBE">
        <w:rPr>
          <w:lang w:val="es-SV"/>
        </w:rPr>
        <w:t xml:space="preserve"> que existe</w:t>
      </w:r>
      <w:r>
        <w:rPr>
          <w:lang w:val="es-SV"/>
        </w:rPr>
        <w:t xml:space="preserve"> una relación directa entre pobreza y discapacidad, lo cual afecta directamente a los estudiantes con discapacidad visual, tanto en la falta de conectividad a Internet, como en la incipiente dotación de herramientas tecnológicas que permitan a los estudiantes realizar el paso exitoso a una educación digital que garantice la no discriminación y la igualdad de oportunidades. Desafortunadamente, los gobiernos de la región </w:t>
      </w:r>
      <w:r w:rsidR="002F6769">
        <w:rPr>
          <w:lang w:val="es-SV"/>
        </w:rPr>
        <w:t>aún no han</w:t>
      </w:r>
      <w:r>
        <w:rPr>
          <w:lang w:val="es-SV"/>
        </w:rPr>
        <w:t xml:space="preserve"> implementa</w:t>
      </w:r>
      <w:r w:rsidR="002F6769">
        <w:rPr>
          <w:lang w:val="es-SV"/>
        </w:rPr>
        <w:t>do acciones concretas y</w:t>
      </w:r>
      <w:r>
        <w:rPr>
          <w:lang w:val="es-SV"/>
        </w:rPr>
        <w:t xml:space="preserve"> medidas incluyentes </w:t>
      </w:r>
      <w:r w:rsidR="002F6769">
        <w:rPr>
          <w:lang w:val="es-SV"/>
        </w:rPr>
        <w:t>que respondan efectivamente a las necesidades de aprendizaje de los estudiantes con discapacidad visual</w:t>
      </w:r>
      <w:r w:rsidR="002A38ED">
        <w:rPr>
          <w:lang w:val="es-SV"/>
        </w:rPr>
        <w:t xml:space="preserve"> </w:t>
      </w:r>
      <w:r w:rsidR="002F6769">
        <w:rPr>
          <w:lang w:val="es-SV"/>
        </w:rPr>
        <w:t>en la modalidad virtual.</w:t>
      </w:r>
    </w:p>
    <w:p w:rsidR="00B93660" w:rsidRDefault="002F6769" w:rsidP="002663FC">
      <w:pPr>
        <w:rPr>
          <w:lang w:val="es-SV"/>
        </w:rPr>
      </w:pPr>
      <w:r>
        <w:rPr>
          <w:lang w:val="es-SV"/>
        </w:rPr>
        <w:t>Es sabido que el</w:t>
      </w:r>
      <w:r w:rsidR="00416D25">
        <w:rPr>
          <w:lang w:val="es-SV"/>
        </w:rPr>
        <w:t xml:space="preserve"> desarrollo de un pueblo, </w:t>
      </w:r>
      <w:r w:rsidR="00D74828">
        <w:rPr>
          <w:lang w:val="es-SV"/>
        </w:rPr>
        <w:t xml:space="preserve">la calidad y el éxito educativo </w:t>
      </w:r>
      <w:r w:rsidR="00416D25">
        <w:rPr>
          <w:lang w:val="es-SV"/>
        </w:rPr>
        <w:t xml:space="preserve">de </w:t>
      </w:r>
      <w:r w:rsidR="00013EF3">
        <w:rPr>
          <w:lang w:val="es-SV"/>
        </w:rPr>
        <w:t xml:space="preserve">sus ciudadanos </w:t>
      </w:r>
      <w:r w:rsidR="00AC67B6">
        <w:rPr>
          <w:lang w:val="es-SV"/>
        </w:rPr>
        <w:t xml:space="preserve">(incluidas las personas con discapacidad), </w:t>
      </w:r>
      <w:r w:rsidR="008E5D1E">
        <w:rPr>
          <w:lang w:val="es-SV"/>
        </w:rPr>
        <w:t>se debe con toda claridad a la i</w:t>
      </w:r>
      <w:r w:rsidR="004812D1">
        <w:rPr>
          <w:lang w:val="es-SV"/>
        </w:rPr>
        <w:t>nv</w:t>
      </w:r>
      <w:r w:rsidR="008E5D1E">
        <w:rPr>
          <w:lang w:val="es-SV"/>
        </w:rPr>
        <w:t>ersión que se haga</w:t>
      </w:r>
      <w:r>
        <w:rPr>
          <w:lang w:val="es-SV"/>
        </w:rPr>
        <w:t>,</w:t>
      </w:r>
      <w:r w:rsidR="008E5D1E">
        <w:rPr>
          <w:lang w:val="es-SV"/>
        </w:rPr>
        <w:t xml:space="preserve"> de manera oportuna</w:t>
      </w:r>
      <w:r>
        <w:rPr>
          <w:lang w:val="es-SV"/>
        </w:rPr>
        <w:t>,</w:t>
      </w:r>
      <w:r w:rsidR="002A38ED">
        <w:rPr>
          <w:lang w:val="es-SV"/>
        </w:rPr>
        <w:t xml:space="preserve"> </w:t>
      </w:r>
      <w:r>
        <w:rPr>
          <w:lang w:val="es-SV"/>
        </w:rPr>
        <w:t>así como</w:t>
      </w:r>
      <w:r w:rsidR="008E5D1E">
        <w:rPr>
          <w:lang w:val="es-SV"/>
        </w:rPr>
        <w:t xml:space="preserve"> a su incidencia en la optimización de los</w:t>
      </w:r>
      <w:r w:rsidR="00041C1E">
        <w:rPr>
          <w:lang w:val="es-SV"/>
        </w:rPr>
        <w:t xml:space="preserve"> recursos didácticos</w:t>
      </w:r>
      <w:r w:rsidR="008E5D1E">
        <w:rPr>
          <w:lang w:val="es-SV"/>
        </w:rPr>
        <w:t xml:space="preserve"> y</w:t>
      </w:r>
      <w:r>
        <w:rPr>
          <w:lang w:val="es-SV"/>
        </w:rPr>
        <w:t xml:space="preserve"> tecnológicos</w:t>
      </w:r>
      <w:r w:rsidR="004812D1">
        <w:rPr>
          <w:lang w:val="es-SV"/>
        </w:rPr>
        <w:t>,</w:t>
      </w:r>
      <w:r w:rsidR="008E5D1E">
        <w:rPr>
          <w:lang w:val="es-SV"/>
        </w:rPr>
        <w:t xml:space="preserve"> en </w:t>
      </w:r>
      <w:r>
        <w:rPr>
          <w:lang w:val="es-SV"/>
        </w:rPr>
        <w:t>la dotación de material adaptado,</w:t>
      </w:r>
      <w:r w:rsidR="00041C1E">
        <w:rPr>
          <w:lang w:val="es-SV"/>
        </w:rPr>
        <w:t xml:space="preserve"> equipamiento y en la formación docente</w:t>
      </w:r>
      <w:r w:rsidR="00D74828">
        <w:rPr>
          <w:lang w:val="es-SV"/>
        </w:rPr>
        <w:t xml:space="preserve">, </w:t>
      </w:r>
      <w:r w:rsidR="00416D25">
        <w:rPr>
          <w:lang w:val="es-SV"/>
        </w:rPr>
        <w:t xml:space="preserve">a fin de que </w:t>
      </w:r>
      <w:r w:rsidR="00B45E22">
        <w:rPr>
          <w:lang w:val="es-SV"/>
        </w:rPr>
        <w:t>n</w:t>
      </w:r>
      <w:r w:rsidR="00D74828">
        <w:rPr>
          <w:lang w:val="es-SV"/>
        </w:rPr>
        <w:t>adie se quede atr</w:t>
      </w:r>
      <w:r w:rsidR="009407DC">
        <w:rPr>
          <w:lang w:val="es-SV"/>
        </w:rPr>
        <w:t>á</w:t>
      </w:r>
      <w:r w:rsidR="00B45E22">
        <w:rPr>
          <w:lang w:val="es-SV"/>
        </w:rPr>
        <w:t>s</w:t>
      </w:r>
      <w:r w:rsidR="00353F6C">
        <w:rPr>
          <w:lang w:val="es-SV"/>
        </w:rPr>
        <w:t>, evitando la deserción escolar, acortando l</w:t>
      </w:r>
      <w:r>
        <w:rPr>
          <w:lang w:val="es-SV"/>
        </w:rPr>
        <w:t>as</w:t>
      </w:r>
      <w:r w:rsidR="00353F6C">
        <w:rPr>
          <w:lang w:val="es-SV"/>
        </w:rPr>
        <w:t xml:space="preserve"> brech</w:t>
      </w:r>
      <w:r>
        <w:rPr>
          <w:lang w:val="es-SV"/>
        </w:rPr>
        <w:t>as</w:t>
      </w:r>
      <w:r w:rsidR="002A38ED">
        <w:rPr>
          <w:lang w:val="es-SV"/>
        </w:rPr>
        <w:t xml:space="preserve"> </w:t>
      </w:r>
      <w:r>
        <w:rPr>
          <w:lang w:val="es-SV"/>
        </w:rPr>
        <w:t>de</w:t>
      </w:r>
      <w:r w:rsidR="00353F6C">
        <w:rPr>
          <w:lang w:val="es-SV"/>
        </w:rPr>
        <w:t xml:space="preserve"> desigualdad</w:t>
      </w:r>
      <w:r>
        <w:rPr>
          <w:lang w:val="es-SV"/>
        </w:rPr>
        <w:t>,</w:t>
      </w:r>
      <w:r w:rsidR="003A3ACE">
        <w:rPr>
          <w:lang w:val="es-SV"/>
        </w:rPr>
        <w:t xml:space="preserve"> entre otros aspectos importantes.</w:t>
      </w:r>
    </w:p>
    <w:p w:rsidR="00723890" w:rsidRDefault="00062210" w:rsidP="00723890">
      <w:pPr>
        <w:rPr>
          <w:lang w:val="es-SV"/>
        </w:rPr>
      </w:pPr>
      <w:r>
        <w:rPr>
          <w:lang w:val="es-SV"/>
        </w:rPr>
        <w:t>T</w:t>
      </w:r>
      <w:r w:rsidR="00D74828">
        <w:rPr>
          <w:lang w:val="es-SV"/>
        </w:rPr>
        <w:t xml:space="preserve">al como lo </w:t>
      </w:r>
      <w:r w:rsidR="002F6769">
        <w:rPr>
          <w:lang w:val="es-SV"/>
        </w:rPr>
        <w:t>indica</w:t>
      </w:r>
      <w:r w:rsidR="00D74828">
        <w:rPr>
          <w:lang w:val="es-SV"/>
        </w:rPr>
        <w:t xml:space="preserve"> la </w:t>
      </w:r>
      <w:r w:rsidR="00B45E22">
        <w:rPr>
          <w:lang w:val="es-SV"/>
        </w:rPr>
        <w:t>Co</w:t>
      </w:r>
      <w:r w:rsidR="00D74828">
        <w:rPr>
          <w:lang w:val="es-SV"/>
        </w:rPr>
        <w:t>nven</w:t>
      </w:r>
      <w:r w:rsidR="00B45E22">
        <w:rPr>
          <w:lang w:val="es-SV"/>
        </w:rPr>
        <w:t>c</w:t>
      </w:r>
      <w:r w:rsidR="00D74828">
        <w:rPr>
          <w:lang w:val="es-SV"/>
        </w:rPr>
        <w:t>ión</w:t>
      </w:r>
      <w:r w:rsidR="002A38ED">
        <w:rPr>
          <w:lang w:val="es-SV"/>
        </w:rPr>
        <w:t xml:space="preserve"> </w:t>
      </w:r>
      <w:r w:rsidR="00261CD8">
        <w:rPr>
          <w:lang w:val="es-SV"/>
        </w:rPr>
        <w:t>sobre</w:t>
      </w:r>
      <w:r w:rsidR="002F6769">
        <w:rPr>
          <w:lang w:val="es-SV"/>
        </w:rPr>
        <w:t xml:space="preserve"> los</w:t>
      </w:r>
      <w:r w:rsidR="002A38ED">
        <w:rPr>
          <w:lang w:val="es-SV"/>
        </w:rPr>
        <w:t xml:space="preserve"> </w:t>
      </w:r>
      <w:r w:rsidR="00B45E22">
        <w:rPr>
          <w:lang w:val="es-SV"/>
        </w:rPr>
        <w:t>D</w:t>
      </w:r>
      <w:r w:rsidR="00261CD8">
        <w:rPr>
          <w:lang w:val="es-SV"/>
        </w:rPr>
        <w:t>erechos de</w:t>
      </w:r>
      <w:r w:rsidR="002F6769">
        <w:rPr>
          <w:lang w:val="es-SV"/>
        </w:rPr>
        <w:t xml:space="preserve"> las</w:t>
      </w:r>
      <w:r w:rsidR="002A38ED">
        <w:rPr>
          <w:lang w:val="es-SV"/>
        </w:rPr>
        <w:t xml:space="preserve"> </w:t>
      </w:r>
      <w:r w:rsidR="00B45E22">
        <w:rPr>
          <w:lang w:val="es-SV"/>
        </w:rPr>
        <w:t>P</w:t>
      </w:r>
      <w:r w:rsidR="00261CD8">
        <w:rPr>
          <w:lang w:val="es-SV"/>
        </w:rPr>
        <w:t xml:space="preserve">ersonas con </w:t>
      </w:r>
      <w:r w:rsidR="00B45E22">
        <w:rPr>
          <w:lang w:val="es-SV"/>
        </w:rPr>
        <w:t>Di</w:t>
      </w:r>
      <w:r w:rsidR="00261CD8">
        <w:rPr>
          <w:lang w:val="es-SV"/>
        </w:rPr>
        <w:t xml:space="preserve">scapacidad </w:t>
      </w:r>
      <w:r w:rsidR="00D74828">
        <w:rPr>
          <w:lang w:val="es-SV"/>
        </w:rPr>
        <w:t>de</w:t>
      </w:r>
      <w:r w:rsidR="002A38ED">
        <w:rPr>
          <w:lang w:val="es-SV"/>
        </w:rPr>
        <w:t xml:space="preserve"> </w:t>
      </w:r>
      <w:r w:rsidR="002F6769">
        <w:rPr>
          <w:lang w:val="es-SV"/>
        </w:rPr>
        <w:t>Naciones Unidas,</w:t>
      </w:r>
      <w:r w:rsidR="00D74828">
        <w:rPr>
          <w:lang w:val="es-SV"/>
        </w:rPr>
        <w:t xml:space="preserve"> en </w:t>
      </w:r>
      <w:r w:rsidR="002F6769">
        <w:rPr>
          <w:lang w:val="es-SV"/>
        </w:rPr>
        <w:t>el párrafo 3 del</w:t>
      </w:r>
      <w:r w:rsidR="002A38ED">
        <w:rPr>
          <w:lang w:val="es-SV"/>
        </w:rPr>
        <w:t xml:space="preserve"> </w:t>
      </w:r>
      <w:r w:rsidR="00261CD8">
        <w:rPr>
          <w:lang w:val="es-SV"/>
        </w:rPr>
        <w:t>art</w:t>
      </w:r>
      <w:r w:rsidR="00B45E22">
        <w:rPr>
          <w:lang w:val="es-SV"/>
        </w:rPr>
        <w:t>í</w:t>
      </w:r>
      <w:r w:rsidR="00261CD8">
        <w:rPr>
          <w:lang w:val="es-SV"/>
        </w:rPr>
        <w:t>culo</w:t>
      </w:r>
      <w:r w:rsidR="002F6769">
        <w:rPr>
          <w:lang w:val="es-SV"/>
        </w:rPr>
        <w:t xml:space="preserve"> 4,</w:t>
      </w:r>
      <w:r w:rsidR="00261CD8">
        <w:rPr>
          <w:lang w:val="es-SV"/>
        </w:rPr>
        <w:t xml:space="preserve"> los gobierno</w:t>
      </w:r>
      <w:r w:rsidR="008D4FEA">
        <w:rPr>
          <w:lang w:val="es-SV"/>
        </w:rPr>
        <w:t>s</w:t>
      </w:r>
      <w:r w:rsidR="002F6769">
        <w:rPr>
          <w:lang w:val="es-SV"/>
        </w:rPr>
        <w:t xml:space="preserve"> deben realizar consultas con</w:t>
      </w:r>
      <w:r w:rsidR="00D74828">
        <w:rPr>
          <w:lang w:val="es-SV"/>
        </w:rPr>
        <w:t xml:space="preserve"> las personas </w:t>
      </w:r>
      <w:r w:rsidR="00261CD8">
        <w:rPr>
          <w:lang w:val="es-SV"/>
        </w:rPr>
        <w:t xml:space="preserve">con discapacidad y  </w:t>
      </w:r>
      <w:r w:rsidR="002F6769">
        <w:rPr>
          <w:lang w:val="es-SV"/>
        </w:rPr>
        <w:t>las</w:t>
      </w:r>
      <w:r w:rsidR="00D74828">
        <w:rPr>
          <w:lang w:val="es-SV"/>
        </w:rPr>
        <w:t xml:space="preserve"> organizaciones </w:t>
      </w:r>
      <w:r w:rsidR="002F6769">
        <w:rPr>
          <w:lang w:val="es-SV"/>
        </w:rPr>
        <w:t xml:space="preserve"> que las representan</w:t>
      </w:r>
      <w:r w:rsidR="008A570C">
        <w:rPr>
          <w:lang w:val="es-SV"/>
        </w:rPr>
        <w:t xml:space="preserve"> acerca de las medidas que les conciernen</w:t>
      </w:r>
      <w:r w:rsidR="002A38ED">
        <w:rPr>
          <w:lang w:val="es-SV"/>
        </w:rPr>
        <w:t>.</w:t>
      </w:r>
      <w:r w:rsidR="008A570C">
        <w:rPr>
          <w:lang w:val="es-SV"/>
        </w:rPr>
        <w:t xml:space="preserve"> Por tanto, c</w:t>
      </w:r>
      <w:r w:rsidR="00D74828">
        <w:rPr>
          <w:lang w:val="es-SV"/>
        </w:rPr>
        <w:t xml:space="preserve">reemos </w:t>
      </w:r>
      <w:r w:rsidR="008A570C">
        <w:rPr>
          <w:lang w:val="es-SV"/>
        </w:rPr>
        <w:t>que hoy es</w:t>
      </w:r>
      <w:r>
        <w:rPr>
          <w:lang w:val="es-SV"/>
        </w:rPr>
        <w:t xml:space="preserve"> el momento idóneo de visibilizarnos y el</w:t>
      </w:r>
      <w:r w:rsidR="002A1EAF">
        <w:rPr>
          <w:lang w:val="es-SV"/>
        </w:rPr>
        <w:t>e</w:t>
      </w:r>
      <w:r>
        <w:rPr>
          <w:lang w:val="es-SV"/>
        </w:rPr>
        <w:t xml:space="preserve">var </w:t>
      </w:r>
      <w:r w:rsidR="008A570C">
        <w:rPr>
          <w:lang w:val="es-SV"/>
        </w:rPr>
        <w:t>nuestra</w:t>
      </w:r>
      <w:r>
        <w:rPr>
          <w:lang w:val="es-SV"/>
        </w:rPr>
        <w:t xml:space="preserve"> voz para </w:t>
      </w:r>
      <w:r w:rsidR="008D4FEA">
        <w:rPr>
          <w:lang w:val="es-SV"/>
        </w:rPr>
        <w:t>que</w:t>
      </w:r>
      <w:r w:rsidR="002A38ED">
        <w:rPr>
          <w:lang w:val="es-SV"/>
        </w:rPr>
        <w:t xml:space="preserve"> </w:t>
      </w:r>
      <w:r w:rsidR="002A1EAF">
        <w:rPr>
          <w:lang w:val="es-SV"/>
        </w:rPr>
        <w:t>l</w:t>
      </w:r>
      <w:r w:rsidR="00327B3E">
        <w:rPr>
          <w:lang w:val="es-SV"/>
        </w:rPr>
        <w:t>os</w:t>
      </w:r>
      <w:r w:rsidR="002A1EAF">
        <w:rPr>
          <w:lang w:val="es-SV"/>
        </w:rPr>
        <w:t xml:space="preserve"> gobierno</w:t>
      </w:r>
      <w:r w:rsidR="00327B3E">
        <w:rPr>
          <w:lang w:val="es-SV"/>
        </w:rPr>
        <w:t xml:space="preserve">s latinoamericanos </w:t>
      </w:r>
      <w:r w:rsidR="008D4FEA">
        <w:rPr>
          <w:lang w:val="es-SV"/>
        </w:rPr>
        <w:t xml:space="preserve">tomen en cuenta  los aspectos técnicos y puedan </w:t>
      </w:r>
      <w:r w:rsidR="00416D25">
        <w:rPr>
          <w:lang w:val="es-SV"/>
        </w:rPr>
        <w:t xml:space="preserve">diseñar </w:t>
      </w:r>
      <w:r w:rsidR="002A1EAF">
        <w:rPr>
          <w:lang w:val="es-SV"/>
        </w:rPr>
        <w:t xml:space="preserve">la </w:t>
      </w:r>
      <w:r w:rsidR="00416D25">
        <w:rPr>
          <w:lang w:val="es-SV"/>
        </w:rPr>
        <w:t xml:space="preserve">ruta </w:t>
      </w:r>
      <w:r w:rsidR="002A1EAF">
        <w:rPr>
          <w:lang w:val="es-SV"/>
        </w:rPr>
        <w:t xml:space="preserve">educativa </w:t>
      </w:r>
      <w:r w:rsidR="00261CD8">
        <w:rPr>
          <w:lang w:val="es-SV"/>
        </w:rPr>
        <w:t xml:space="preserve">digital accesible </w:t>
      </w:r>
      <w:r w:rsidR="002A1EAF">
        <w:rPr>
          <w:lang w:val="es-SV"/>
        </w:rPr>
        <w:t>m</w:t>
      </w:r>
      <w:r w:rsidR="00B45E22">
        <w:rPr>
          <w:lang w:val="es-SV"/>
        </w:rPr>
        <w:t>á</w:t>
      </w:r>
      <w:r w:rsidR="002A1EAF">
        <w:rPr>
          <w:lang w:val="es-SV"/>
        </w:rPr>
        <w:t xml:space="preserve">s efectiva a </w:t>
      </w:r>
      <w:r w:rsidR="00416D25">
        <w:rPr>
          <w:lang w:val="es-SV"/>
        </w:rPr>
        <w:t xml:space="preserve">seguir a corto,  mediano y largo plazo </w:t>
      </w:r>
      <w:r w:rsidR="002A1EAF">
        <w:rPr>
          <w:lang w:val="es-SV"/>
        </w:rPr>
        <w:t xml:space="preserve">para las personas con discapacidad visual, </w:t>
      </w:r>
      <w:r w:rsidR="00261CD8">
        <w:rPr>
          <w:lang w:val="es-SV"/>
        </w:rPr>
        <w:t xml:space="preserve">ruta </w:t>
      </w:r>
      <w:r w:rsidR="000E112F">
        <w:rPr>
          <w:lang w:val="es-SV"/>
        </w:rPr>
        <w:t xml:space="preserve">en la que es clave contar con </w:t>
      </w:r>
      <w:r w:rsidR="00416D25">
        <w:rPr>
          <w:lang w:val="es-SV"/>
        </w:rPr>
        <w:t xml:space="preserve">los  aportes de </w:t>
      </w:r>
      <w:r w:rsidR="00D74828">
        <w:rPr>
          <w:lang w:val="es-SV"/>
        </w:rPr>
        <w:t xml:space="preserve">todos los actores involucrados </w:t>
      </w:r>
      <w:r w:rsidR="00416D25">
        <w:rPr>
          <w:lang w:val="es-SV"/>
        </w:rPr>
        <w:t xml:space="preserve">en </w:t>
      </w:r>
      <w:r w:rsidR="00B45E22">
        <w:rPr>
          <w:lang w:val="es-SV"/>
        </w:rPr>
        <w:t>el proceso enseñanza-</w:t>
      </w:r>
      <w:r>
        <w:rPr>
          <w:lang w:val="es-SV"/>
        </w:rPr>
        <w:t xml:space="preserve">aprendizaje en </w:t>
      </w:r>
      <w:r w:rsidR="00D74828">
        <w:rPr>
          <w:lang w:val="es-SV"/>
        </w:rPr>
        <w:t>temas como:</w:t>
      </w:r>
    </w:p>
    <w:p w:rsidR="00D0695A" w:rsidRDefault="00674B9A" w:rsidP="00217141">
      <w:pPr>
        <w:pStyle w:val="Prrafodelista"/>
        <w:numPr>
          <w:ilvl w:val="0"/>
          <w:numId w:val="2"/>
        </w:numPr>
        <w:rPr>
          <w:lang w:val="es-SV"/>
        </w:rPr>
      </w:pPr>
      <w:r w:rsidRPr="00217141">
        <w:rPr>
          <w:lang w:val="es-SV"/>
        </w:rPr>
        <w:t xml:space="preserve">La real </w:t>
      </w:r>
      <w:r w:rsidR="00261CD8" w:rsidRPr="00217141">
        <w:rPr>
          <w:lang w:val="es-SV"/>
        </w:rPr>
        <w:t xml:space="preserve">formación </w:t>
      </w:r>
      <w:r w:rsidRPr="00217141">
        <w:rPr>
          <w:lang w:val="es-SV"/>
        </w:rPr>
        <w:t xml:space="preserve">digital del docente de aula para atender la preparación de los contenidos didácticos </w:t>
      </w:r>
      <w:r w:rsidR="00923ACE" w:rsidRPr="00217141">
        <w:rPr>
          <w:lang w:val="es-SV"/>
        </w:rPr>
        <w:t xml:space="preserve">digitales - </w:t>
      </w:r>
      <w:r w:rsidRPr="00217141">
        <w:rPr>
          <w:lang w:val="es-SV"/>
        </w:rPr>
        <w:t xml:space="preserve">virtuales </w:t>
      </w:r>
      <w:r w:rsidR="00261CD8" w:rsidRPr="00217141">
        <w:rPr>
          <w:lang w:val="es-SV"/>
        </w:rPr>
        <w:t xml:space="preserve">que </w:t>
      </w:r>
      <w:r w:rsidR="00A26144">
        <w:rPr>
          <w:lang w:val="es-SV"/>
        </w:rPr>
        <w:t>respondan a los criterios de</w:t>
      </w:r>
      <w:r w:rsidR="00923ACE" w:rsidRPr="00217141">
        <w:rPr>
          <w:lang w:val="es-SV"/>
        </w:rPr>
        <w:t xml:space="preserve"> accesibilidad</w:t>
      </w:r>
      <w:r w:rsidR="00A26144">
        <w:rPr>
          <w:lang w:val="es-SV"/>
        </w:rPr>
        <w:t xml:space="preserve"> para </w:t>
      </w:r>
      <w:r w:rsidR="004C432E" w:rsidRPr="00217141">
        <w:rPr>
          <w:lang w:val="es-SV"/>
        </w:rPr>
        <w:t xml:space="preserve">quienes </w:t>
      </w:r>
      <w:r w:rsidR="00261CD8" w:rsidRPr="00217141">
        <w:rPr>
          <w:lang w:val="es-SV"/>
        </w:rPr>
        <w:t xml:space="preserve">poseen una </w:t>
      </w:r>
      <w:r w:rsidR="002A38ED">
        <w:rPr>
          <w:lang w:val="es-SV"/>
        </w:rPr>
        <w:t>d</w:t>
      </w:r>
      <w:r w:rsidR="00261CD8" w:rsidRPr="00217141">
        <w:rPr>
          <w:lang w:val="es-SV"/>
        </w:rPr>
        <w:t xml:space="preserve">iscapacidad </w:t>
      </w:r>
      <w:r w:rsidR="002A38ED">
        <w:rPr>
          <w:lang w:val="es-SV"/>
        </w:rPr>
        <w:t>v</w:t>
      </w:r>
      <w:r w:rsidR="00261CD8" w:rsidRPr="00217141">
        <w:rPr>
          <w:lang w:val="es-SV"/>
        </w:rPr>
        <w:t xml:space="preserve">isual, </w:t>
      </w:r>
      <w:r w:rsidR="00923ACE" w:rsidRPr="00217141">
        <w:rPr>
          <w:lang w:val="es-SV"/>
        </w:rPr>
        <w:t xml:space="preserve">basándose en </w:t>
      </w:r>
      <w:r w:rsidRPr="00217141">
        <w:rPr>
          <w:lang w:val="es-SV"/>
        </w:rPr>
        <w:t>el D</w:t>
      </w:r>
      <w:r w:rsidR="00261CD8" w:rsidRPr="00217141">
        <w:rPr>
          <w:lang w:val="es-SV"/>
        </w:rPr>
        <w:t xml:space="preserve">iseño </w:t>
      </w:r>
      <w:r w:rsidRPr="00217141">
        <w:rPr>
          <w:lang w:val="es-SV"/>
        </w:rPr>
        <w:t>U</w:t>
      </w:r>
      <w:r w:rsidR="00261CD8" w:rsidRPr="00217141">
        <w:rPr>
          <w:lang w:val="es-SV"/>
        </w:rPr>
        <w:t xml:space="preserve">niversal de los </w:t>
      </w:r>
      <w:r w:rsidRPr="00217141">
        <w:rPr>
          <w:lang w:val="es-SV"/>
        </w:rPr>
        <w:t>A</w:t>
      </w:r>
      <w:r w:rsidR="00261CD8" w:rsidRPr="00217141">
        <w:rPr>
          <w:lang w:val="es-SV"/>
        </w:rPr>
        <w:t>prendizajes</w:t>
      </w:r>
      <w:r w:rsidR="00723890" w:rsidRPr="00217141">
        <w:rPr>
          <w:lang w:val="es-SV"/>
        </w:rPr>
        <w:t>.</w:t>
      </w:r>
    </w:p>
    <w:p w:rsidR="002A38ED" w:rsidRPr="00217141" w:rsidRDefault="002A38ED" w:rsidP="002A38ED">
      <w:pPr>
        <w:pStyle w:val="Prrafodelista"/>
        <w:rPr>
          <w:lang w:val="es-SV"/>
        </w:rPr>
      </w:pPr>
    </w:p>
    <w:p w:rsidR="00D0695A" w:rsidRDefault="008A570C" w:rsidP="00261CD8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 xml:space="preserve">La incorporación de </w:t>
      </w:r>
      <w:r w:rsidRPr="00D0695A">
        <w:rPr>
          <w:lang w:val="es-SV"/>
        </w:rPr>
        <w:t xml:space="preserve">asignaturas que desarrollen el manejo y uso de las herramientas tecnológicas </w:t>
      </w:r>
      <w:r>
        <w:rPr>
          <w:lang w:val="es-SV"/>
        </w:rPr>
        <w:t>en el currículo de formación profesional</w:t>
      </w:r>
      <w:r w:rsidR="00C57193" w:rsidRPr="00D0695A">
        <w:rPr>
          <w:lang w:val="es-SV"/>
        </w:rPr>
        <w:t xml:space="preserve"> de </w:t>
      </w:r>
      <w:r w:rsidR="00261CD8" w:rsidRPr="00D0695A">
        <w:rPr>
          <w:lang w:val="es-SV"/>
        </w:rPr>
        <w:t>los docentes en formación,</w:t>
      </w:r>
      <w:r>
        <w:rPr>
          <w:lang w:val="es-SV"/>
        </w:rPr>
        <w:t xml:space="preserve"> proporcionando como</w:t>
      </w:r>
      <w:r w:rsidR="00C57193" w:rsidRPr="00D0695A">
        <w:rPr>
          <w:lang w:val="es-SV"/>
        </w:rPr>
        <w:t xml:space="preserve"> valor agregado</w:t>
      </w:r>
      <w:r>
        <w:rPr>
          <w:lang w:val="es-SV"/>
        </w:rPr>
        <w:t>,</w:t>
      </w:r>
      <w:r w:rsidR="002A38ED">
        <w:rPr>
          <w:lang w:val="es-SV"/>
        </w:rPr>
        <w:t xml:space="preserve"> </w:t>
      </w:r>
      <w:r w:rsidR="005742A8" w:rsidRPr="00D0695A">
        <w:rPr>
          <w:lang w:val="es-SV"/>
        </w:rPr>
        <w:t xml:space="preserve">los </w:t>
      </w:r>
      <w:r w:rsidR="00C57193" w:rsidRPr="00D0695A">
        <w:rPr>
          <w:lang w:val="es-SV"/>
        </w:rPr>
        <w:t>criterios tiflopedagógicos  en los contenidos curriculares a digitalizar</w:t>
      </w:r>
      <w:r w:rsidR="00D0695A">
        <w:rPr>
          <w:lang w:val="es-SV"/>
        </w:rPr>
        <w:t>.</w:t>
      </w:r>
    </w:p>
    <w:p w:rsidR="002A38ED" w:rsidRPr="002A38ED" w:rsidRDefault="002A38ED" w:rsidP="002A38ED">
      <w:pPr>
        <w:pStyle w:val="Prrafodelista"/>
        <w:rPr>
          <w:lang w:val="es-SV"/>
        </w:rPr>
      </w:pPr>
    </w:p>
    <w:p w:rsidR="00723890" w:rsidRDefault="008A570C" w:rsidP="00261CD8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>La promoción del desarrollo de capacitaciones p</w:t>
      </w:r>
      <w:r w:rsidR="00D0695A">
        <w:rPr>
          <w:lang w:val="es-SV"/>
        </w:rPr>
        <w:t xml:space="preserve">ara el personal docente </w:t>
      </w:r>
      <w:r w:rsidR="00261CD8" w:rsidRPr="00D0695A">
        <w:rPr>
          <w:lang w:val="es-SV"/>
        </w:rPr>
        <w:t>activo</w:t>
      </w:r>
      <w:r w:rsidR="00934995">
        <w:rPr>
          <w:lang w:val="es-SV"/>
        </w:rPr>
        <w:t xml:space="preserve"> en la modalidad de </w:t>
      </w:r>
      <w:r w:rsidR="00C57193" w:rsidRPr="00D0695A">
        <w:rPr>
          <w:lang w:val="es-SV"/>
        </w:rPr>
        <w:t xml:space="preserve"> diplomados </w:t>
      </w:r>
      <w:r w:rsidR="00934995">
        <w:rPr>
          <w:lang w:val="es-SV"/>
        </w:rPr>
        <w:t>sobre</w:t>
      </w:r>
      <w:r w:rsidR="00C57193" w:rsidRPr="00D0695A">
        <w:rPr>
          <w:lang w:val="es-SV"/>
        </w:rPr>
        <w:t xml:space="preserve"> los contenidos </w:t>
      </w:r>
      <w:r w:rsidR="005742A8" w:rsidRPr="00D0695A">
        <w:rPr>
          <w:lang w:val="es-SV"/>
        </w:rPr>
        <w:t xml:space="preserve">informáticos, necesarios </w:t>
      </w:r>
      <w:r w:rsidR="00C57193" w:rsidRPr="00D0695A">
        <w:rPr>
          <w:lang w:val="es-SV"/>
        </w:rPr>
        <w:t xml:space="preserve">para promover la actualización de conocimientos y su uso en </w:t>
      </w:r>
      <w:r w:rsidR="005742A8" w:rsidRPr="00D0695A">
        <w:rPr>
          <w:lang w:val="es-SV"/>
        </w:rPr>
        <w:t>la educación digital</w:t>
      </w:r>
      <w:r w:rsidR="00C57193" w:rsidRPr="00D0695A">
        <w:rPr>
          <w:lang w:val="es-SV"/>
        </w:rPr>
        <w:t>.</w:t>
      </w:r>
    </w:p>
    <w:p w:rsidR="002A38ED" w:rsidRPr="002A38ED" w:rsidRDefault="002A38ED" w:rsidP="002A38ED">
      <w:pPr>
        <w:pStyle w:val="Prrafodelista"/>
        <w:rPr>
          <w:lang w:val="es-SV"/>
        </w:rPr>
      </w:pPr>
    </w:p>
    <w:p w:rsidR="00732684" w:rsidRPr="00723890" w:rsidRDefault="00934995" w:rsidP="00723890">
      <w:pPr>
        <w:pStyle w:val="Prrafodelista"/>
        <w:numPr>
          <w:ilvl w:val="0"/>
          <w:numId w:val="2"/>
        </w:numPr>
        <w:rPr>
          <w:lang w:val="es-SV"/>
        </w:rPr>
      </w:pPr>
      <w:r>
        <w:rPr>
          <w:lang w:val="es-SV"/>
        </w:rPr>
        <w:t>La promoción de</w:t>
      </w:r>
      <w:r w:rsidR="00D0695A">
        <w:rPr>
          <w:lang w:val="es-SV"/>
        </w:rPr>
        <w:t xml:space="preserve"> l</w:t>
      </w:r>
      <w:r w:rsidR="00732684" w:rsidRPr="00723890">
        <w:rPr>
          <w:lang w:val="es-SV"/>
        </w:rPr>
        <w:t xml:space="preserve">a alfabetización digital de </w:t>
      </w:r>
      <w:r>
        <w:rPr>
          <w:lang w:val="es-SV"/>
        </w:rPr>
        <w:t>los</w:t>
      </w:r>
      <w:r w:rsidR="00732684" w:rsidRPr="00723890">
        <w:rPr>
          <w:lang w:val="es-SV"/>
        </w:rPr>
        <w:t xml:space="preserve"> estudiantes</w:t>
      </w:r>
      <w:r w:rsidR="00674B9A" w:rsidRPr="00723890">
        <w:rPr>
          <w:lang w:val="es-SV"/>
        </w:rPr>
        <w:t xml:space="preserve"> con D</w:t>
      </w:r>
      <w:r w:rsidR="00AF58E4">
        <w:rPr>
          <w:lang w:val="es-SV"/>
        </w:rPr>
        <w:t xml:space="preserve">iscapacidad </w:t>
      </w:r>
      <w:r w:rsidR="00674B9A" w:rsidRPr="00723890">
        <w:rPr>
          <w:lang w:val="es-SV"/>
        </w:rPr>
        <w:t>V</w:t>
      </w:r>
      <w:r w:rsidR="00AF58E4">
        <w:rPr>
          <w:lang w:val="es-SV"/>
        </w:rPr>
        <w:t>isual</w:t>
      </w:r>
      <w:r w:rsidR="00D0695A">
        <w:rPr>
          <w:lang w:val="es-SV"/>
        </w:rPr>
        <w:t xml:space="preserve"> tomando en cuenta las continuas variables como por ejemplo</w:t>
      </w:r>
      <w:r w:rsidR="00CD709A">
        <w:rPr>
          <w:lang w:val="es-SV"/>
        </w:rPr>
        <w:t>:</w:t>
      </w:r>
    </w:p>
    <w:p w:rsidR="00D0695A" w:rsidRDefault="0047292B" w:rsidP="007A7A78">
      <w:pPr>
        <w:pStyle w:val="Prrafodelista"/>
        <w:numPr>
          <w:ilvl w:val="1"/>
          <w:numId w:val="1"/>
        </w:numPr>
        <w:rPr>
          <w:lang w:val="es-SV"/>
        </w:rPr>
      </w:pPr>
      <w:r>
        <w:rPr>
          <w:lang w:val="es-SV"/>
        </w:rPr>
        <w:t>Su edad cronológica</w:t>
      </w:r>
      <w:r w:rsidR="002A38ED">
        <w:rPr>
          <w:lang w:val="es-SV"/>
        </w:rPr>
        <w:t>;</w:t>
      </w:r>
    </w:p>
    <w:p w:rsidR="00D0695A" w:rsidRDefault="00D0695A" w:rsidP="007A7A78">
      <w:pPr>
        <w:pStyle w:val="Prrafodelista"/>
        <w:numPr>
          <w:ilvl w:val="1"/>
          <w:numId w:val="1"/>
        </w:numPr>
        <w:rPr>
          <w:lang w:val="es-SV"/>
        </w:rPr>
      </w:pPr>
      <w:r>
        <w:rPr>
          <w:lang w:val="es-SV"/>
        </w:rPr>
        <w:t>E</w:t>
      </w:r>
      <w:r w:rsidR="00AF58E4">
        <w:rPr>
          <w:lang w:val="es-SV"/>
        </w:rPr>
        <w:t xml:space="preserve">l </w:t>
      </w:r>
      <w:r w:rsidR="0047292B">
        <w:rPr>
          <w:lang w:val="es-SV"/>
        </w:rPr>
        <w:t>diagn</w:t>
      </w:r>
      <w:r w:rsidR="00AF58E4">
        <w:rPr>
          <w:lang w:val="es-SV"/>
        </w:rPr>
        <w:t>ó</w:t>
      </w:r>
      <w:r w:rsidR="0047292B">
        <w:rPr>
          <w:lang w:val="es-SV"/>
        </w:rPr>
        <w:t>stico visual</w:t>
      </w:r>
      <w:r w:rsidR="002A38ED">
        <w:rPr>
          <w:lang w:val="es-SV"/>
        </w:rPr>
        <w:t>;</w:t>
      </w:r>
    </w:p>
    <w:p w:rsidR="007A7A78" w:rsidRDefault="00D0695A" w:rsidP="007A7A78">
      <w:pPr>
        <w:pStyle w:val="Prrafodelista"/>
        <w:numPr>
          <w:ilvl w:val="1"/>
          <w:numId w:val="1"/>
        </w:numPr>
        <w:rPr>
          <w:lang w:val="es-SV"/>
        </w:rPr>
      </w:pPr>
      <w:r>
        <w:rPr>
          <w:lang w:val="es-SV"/>
        </w:rPr>
        <w:t>E</w:t>
      </w:r>
      <w:r w:rsidR="00674B9A">
        <w:rPr>
          <w:lang w:val="es-SV"/>
        </w:rPr>
        <w:t xml:space="preserve">l </w:t>
      </w:r>
      <w:r w:rsidR="00AF58E4">
        <w:rPr>
          <w:lang w:val="es-SV"/>
        </w:rPr>
        <w:t xml:space="preserve">conocimiento y </w:t>
      </w:r>
      <w:r w:rsidR="00B45E22">
        <w:rPr>
          <w:lang w:val="es-SV"/>
        </w:rPr>
        <w:t>m</w:t>
      </w:r>
      <w:r w:rsidR="007A7A78">
        <w:rPr>
          <w:lang w:val="es-SV"/>
        </w:rPr>
        <w:t xml:space="preserve">anejo del </w:t>
      </w:r>
      <w:r w:rsidR="00674B9A">
        <w:rPr>
          <w:lang w:val="es-SV"/>
        </w:rPr>
        <w:t>software</w:t>
      </w:r>
      <w:r w:rsidR="00934995">
        <w:rPr>
          <w:lang w:val="es-SV"/>
        </w:rPr>
        <w:t xml:space="preserve"> y aplicaciones</w:t>
      </w:r>
      <w:r w:rsidR="007A7A78">
        <w:rPr>
          <w:lang w:val="es-SV"/>
        </w:rPr>
        <w:t xml:space="preserve"> para la interacción digital</w:t>
      </w:r>
      <w:r w:rsidR="002A38ED">
        <w:rPr>
          <w:lang w:val="es-SV"/>
        </w:rPr>
        <w:t>;</w:t>
      </w:r>
      <w:r w:rsidR="007A7A78">
        <w:rPr>
          <w:lang w:val="es-SV"/>
        </w:rPr>
        <w:t xml:space="preserve"> </w:t>
      </w:r>
    </w:p>
    <w:p w:rsidR="007A7A78" w:rsidRDefault="0047292B" w:rsidP="007A7A78">
      <w:pPr>
        <w:pStyle w:val="Prrafodelista"/>
        <w:numPr>
          <w:ilvl w:val="1"/>
          <w:numId w:val="1"/>
        </w:numPr>
        <w:rPr>
          <w:lang w:val="es-SV"/>
        </w:rPr>
      </w:pPr>
      <w:r>
        <w:rPr>
          <w:lang w:val="es-SV"/>
        </w:rPr>
        <w:t xml:space="preserve">El </w:t>
      </w:r>
      <w:r w:rsidR="00B45E22">
        <w:rPr>
          <w:lang w:val="es-SV"/>
        </w:rPr>
        <w:t>e</w:t>
      </w:r>
      <w:r w:rsidR="007A7A78">
        <w:rPr>
          <w:lang w:val="es-SV"/>
        </w:rPr>
        <w:t>quipamiento</w:t>
      </w:r>
      <w:r w:rsidR="002A38ED">
        <w:rPr>
          <w:lang w:val="es-SV"/>
        </w:rPr>
        <w:t xml:space="preserve"> </w:t>
      </w:r>
      <w:r w:rsidR="00AF58E4">
        <w:rPr>
          <w:lang w:val="es-SV"/>
        </w:rPr>
        <w:t xml:space="preserve">propio </w:t>
      </w:r>
      <w:r>
        <w:rPr>
          <w:lang w:val="es-SV"/>
        </w:rPr>
        <w:t xml:space="preserve">con el que cuenta </w:t>
      </w:r>
      <w:r w:rsidR="00674B9A">
        <w:rPr>
          <w:lang w:val="es-SV"/>
        </w:rPr>
        <w:t>el estudiante</w:t>
      </w:r>
      <w:r w:rsidR="002A38ED">
        <w:rPr>
          <w:lang w:val="es-SV"/>
        </w:rPr>
        <w:t>;</w:t>
      </w:r>
      <w:r w:rsidR="00674B9A">
        <w:rPr>
          <w:lang w:val="es-SV"/>
        </w:rPr>
        <w:t xml:space="preserve"> </w:t>
      </w:r>
    </w:p>
    <w:p w:rsidR="00062365" w:rsidRDefault="007A7A78" w:rsidP="00062365">
      <w:pPr>
        <w:pStyle w:val="Prrafodelista"/>
        <w:numPr>
          <w:ilvl w:val="1"/>
          <w:numId w:val="1"/>
        </w:numPr>
        <w:rPr>
          <w:lang w:val="es-SV"/>
        </w:rPr>
      </w:pPr>
      <w:r>
        <w:rPr>
          <w:lang w:val="es-SV"/>
        </w:rPr>
        <w:t xml:space="preserve">El </w:t>
      </w:r>
      <w:r w:rsidR="00B45E22">
        <w:rPr>
          <w:lang w:val="es-SV"/>
        </w:rPr>
        <w:t>u</w:t>
      </w:r>
      <w:r>
        <w:rPr>
          <w:lang w:val="es-SV"/>
        </w:rPr>
        <w:t>so y usabilidad de las plataformas educativas por el estudiante</w:t>
      </w:r>
      <w:r w:rsidR="002A38ED">
        <w:rPr>
          <w:lang w:val="es-SV"/>
        </w:rPr>
        <w:t>.</w:t>
      </w:r>
      <w:r>
        <w:rPr>
          <w:lang w:val="es-SV"/>
        </w:rPr>
        <w:t xml:space="preserve"> </w:t>
      </w:r>
    </w:p>
    <w:p w:rsidR="00934995" w:rsidRDefault="005742A8" w:rsidP="002A38ED">
      <w:pPr>
        <w:ind w:left="709" w:firstLine="11"/>
        <w:rPr>
          <w:lang w:val="es-SV"/>
        </w:rPr>
      </w:pPr>
      <w:r>
        <w:rPr>
          <w:lang w:val="es-SV"/>
        </w:rPr>
        <w:t>Esta tarea es compleja</w:t>
      </w:r>
      <w:r w:rsidR="00934995">
        <w:rPr>
          <w:lang w:val="es-SV"/>
        </w:rPr>
        <w:t>,</w:t>
      </w:r>
      <w:r>
        <w:rPr>
          <w:lang w:val="es-SV"/>
        </w:rPr>
        <w:t xml:space="preserve"> dado</w:t>
      </w:r>
      <w:r w:rsidR="00934995">
        <w:rPr>
          <w:lang w:val="es-SV"/>
        </w:rPr>
        <w:t xml:space="preserve"> que es necesario incidir</w:t>
      </w:r>
      <w:r w:rsidR="002A38ED">
        <w:rPr>
          <w:lang w:val="es-SV"/>
        </w:rPr>
        <w:t xml:space="preserve"> </w:t>
      </w:r>
      <w:r w:rsidR="00934995">
        <w:rPr>
          <w:lang w:val="es-SV"/>
        </w:rPr>
        <w:t>para que</w:t>
      </w:r>
      <w:r>
        <w:rPr>
          <w:lang w:val="es-SV"/>
        </w:rPr>
        <w:t xml:space="preserve"> en la escuela o </w:t>
      </w:r>
      <w:r w:rsidR="006F7D5E">
        <w:rPr>
          <w:lang w:val="es-SV"/>
        </w:rPr>
        <w:t>en</w:t>
      </w:r>
      <w:r w:rsidR="00934995">
        <w:rPr>
          <w:lang w:val="es-SV"/>
        </w:rPr>
        <w:t xml:space="preserve"> los</w:t>
      </w:r>
      <w:r w:rsidR="002A38ED">
        <w:rPr>
          <w:lang w:val="es-SV"/>
        </w:rPr>
        <w:t xml:space="preserve"> </w:t>
      </w:r>
      <w:r w:rsidR="000B5C91">
        <w:rPr>
          <w:lang w:val="es-SV"/>
        </w:rPr>
        <w:t xml:space="preserve">centros de recursos se brinde </w:t>
      </w:r>
      <w:r w:rsidR="00AF58E4">
        <w:rPr>
          <w:lang w:val="es-SV"/>
        </w:rPr>
        <w:t xml:space="preserve">la </w:t>
      </w:r>
      <w:r>
        <w:rPr>
          <w:lang w:val="es-SV"/>
        </w:rPr>
        <w:t xml:space="preserve">enseñanza </w:t>
      </w:r>
      <w:r w:rsidR="000B5C91">
        <w:rPr>
          <w:lang w:val="es-SV"/>
        </w:rPr>
        <w:t xml:space="preserve">efectiva </w:t>
      </w:r>
      <w:r w:rsidR="00934995">
        <w:rPr>
          <w:lang w:val="es-SV"/>
        </w:rPr>
        <w:t>del</w:t>
      </w:r>
      <w:r>
        <w:rPr>
          <w:lang w:val="es-SV"/>
        </w:rPr>
        <w:t xml:space="preserve"> manejo de </w:t>
      </w:r>
      <w:r w:rsidR="00590F62">
        <w:rPr>
          <w:lang w:val="es-SV"/>
        </w:rPr>
        <w:t xml:space="preserve">software y dispositivos, como </w:t>
      </w:r>
      <w:r>
        <w:rPr>
          <w:lang w:val="es-SV"/>
        </w:rPr>
        <w:t>computadora</w:t>
      </w:r>
      <w:r w:rsidR="00590F62">
        <w:rPr>
          <w:lang w:val="es-SV"/>
        </w:rPr>
        <w:t>s</w:t>
      </w:r>
      <w:r>
        <w:rPr>
          <w:lang w:val="es-SV"/>
        </w:rPr>
        <w:t>, teléfono</w:t>
      </w:r>
      <w:r w:rsidR="00590F62">
        <w:rPr>
          <w:lang w:val="es-SV"/>
        </w:rPr>
        <w:t>s</w:t>
      </w:r>
      <w:r>
        <w:rPr>
          <w:lang w:val="es-SV"/>
        </w:rPr>
        <w:t xml:space="preserve"> </w:t>
      </w:r>
      <w:r w:rsidR="002A38ED">
        <w:rPr>
          <w:lang w:val="es-SV"/>
        </w:rPr>
        <w:t>inteligente</w:t>
      </w:r>
      <w:r w:rsidR="00590F62">
        <w:rPr>
          <w:lang w:val="es-SV"/>
        </w:rPr>
        <w:t>s,</w:t>
      </w:r>
      <w:r w:rsidR="004F60BC">
        <w:rPr>
          <w:lang w:val="es-SV"/>
        </w:rPr>
        <w:t xml:space="preserve"> </w:t>
      </w:r>
      <w:r w:rsidR="000B5C91">
        <w:rPr>
          <w:lang w:val="es-SV"/>
        </w:rPr>
        <w:t>aplicaciones</w:t>
      </w:r>
      <w:r>
        <w:rPr>
          <w:lang w:val="es-SV"/>
        </w:rPr>
        <w:t xml:space="preserve">, </w:t>
      </w:r>
      <w:r w:rsidR="002A38ED">
        <w:rPr>
          <w:lang w:val="es-SV"/>
        </w:rPr>
        <w:t>escáner</w:t>
      </w:r>
      <w:r>
        <w:rPr>
          <w:lang w:val="es-SV"/>
        </w:rPr>
        <w:t>, grabadoras digitales</w:t>
      </w:r>
      <w:r w:rsidR="00590F62">
        <w:rPr>
          <w:lang w:val="es-SV"/>
        </w:rPr>
        <w:t>. T</w:t>
      </w:r>
      <w:r w:rsidR="004F60BC">
        <w:rPr>
          <w:lang w:val="es-SV"/>
        </w:rPr>
        <w:t xml:space="preserve">ambién habrá que </w:t>
      </w:r>
      <w:r w:rsidR="00202E5F">
        <w:rPr>
          <w:lang w:val="es-SV"/>
        </w:rPr>
        <w:t xml:space="preserve">impulsar  </w:t>
      </w:r>
      <w:r w:rsidR="006F7D5E">
        <w:rPr>
          <w:lang w:val="es-SV"/>
        </w:rPr>
        <w:t xml:space="preserve">acciones de </w:t>
      </w:r>
      <w:r w:rsidR="004F60BC">
        <w:rPr>
          <w:lang w:val="es-SV"/>
        </w:rPr>
        <w:t xml:space="preserve">gestión y </w:t>
      </w:r>
      <w:r w:rsidR="006F7D5E">
        <w:rPr>
          <w:lang w:val="es-SV"/>
        </w:rPr>
        <w:t xml:space="preserve">apoyo con </w:t>
      </w:r>
      <w:r w:rsidR="004F60BC">
        <w:rPr>
          <w:lang w:val="es-SV"/>
        </w:rPr>
        <w:t xml:space="preserve">la </w:t>
      </w:r>
      <w:r w:rsidR="00590F62">
        <w:rPr>
          <w:lang w:val="es-SV"/>
        </w:rPr>
        <w:t>academia</w:t>
      </w:r>
      <w:r w:rsidR="00934995">
        <w:rPr>
          <w:lang w:val="es-SV"/>
        </w:rPr>
        <w:t>,</w:t>
      </w:r>
      <w:r w:rsidR="002A38ED">
        <w:rPr>
          <w:lang w:val="es-SV"/>
        </w:rPr>
        <w:t xml:space="preserve"> </w:t>
      </w:r>
      <w:r w:rsidR="00934995">
        <w:rPr>
          <w:lang w:val="es-SV"/>
        </w:rPr>
        <w:t xml:space="preserve">para </w:t>
      </w:r>
      <w:r w:rsidR="00590F62">
        <w:rPr>
          <w:lang w:val="es-SV"/>
        </w:rPr>
        <w:t>que quienes</w:t>
      </w:r>
      <w:r w:rsidR="004F60BC">
        <w:rPr>
          <w:lang w:val="es-SV"/>
        </w:rPr>
        <w:t xml:space="preserve"> realizan </w:t>
      </w:r>
      <w:r w:rsidR="006F7D5E">
        <w:rPr>
          <w:lang w:val="es-SV"/>
        </w:rPr>
        <w:t xml:space="preserve">sus </w:t>
      </w:r>
      <w:r w:rsidR="00202E5F">
        <w:rPr>
          <w:lang w:val="es-SV"/>
        </w:rPr>
        <w:t>prácticas</w:t>
      </w:r>
      <w:r w:rsidR="006F7D5E">
        <w:rPr>
          <w:lang w:val="es-SV"/>
        </w:rPr>
        <w:t xml:space="preserve"> profesionales</w:t>
      </w:r>
      <w:r w:rsidR="004F60BC">
        <w:rPr>
          <w:lang w:val="es-SV"/>
        </w:rPr>
        <w:t>,</w:t>
      </w:r>
      <w:r w:rsidR="002A38ED">
        <w:rPr>
          <w:lang w:val="es-SV"/>
        </w:rPr>
        <w:t xml:space="preserve"> </w:t>
      </w:r>
      <w:r w:rsidR="00934995">
        <w:rPr>
          <w:lang w:val="es-SV"/>
        </w:rPr>
        <w:t>puedan promover el</w:t>
      </w:r>
      <w:r w:rsidR="004F60BC">
        <w:rPr>
          <w:lang w:val="es-SV"/>
        </w:rPr>
        <w:t xml:space="preserve"> diseño </w:t>
      </w:r>
      <w:r w:rsidR="00C16E4C">
        <w:rPr>
          <w:lang w:val="es-SV"/>
        </w:rPr>
        <w:t xml:space="preserve">y elaboración </w:t>
      </w:r>
      <w:r w:rsidR="004F60BC">
        <w:rPr>
          <w:lang w:val="es-SV"/>
        </w:rPr>
        <w:t xml:space="preserve">de aplicaciones o </w:t>
      </w:r>
      <w:r w:rsidR="006F7D5E">
        <w:rPr>
          <w:lang w:val="es-SV"/>
        </w:rPr>
        <w:t xml:space="preserve">la construcción de </w:t>
      </w:r>
      <w:r w:rsidR="004F60BC">
        <w:rPr>
          <w:lang w:val="es-SV"/>
        </w:rPr>
        <w:t>ambientes virtuales de aprendizaje</w:t>
      </w:r>
      <w:r w:rsidR="00C16E4C">
        <w:rPr>
          <w:lang w:val="es-SV"/>
        </w:rPr>
        <w:t xml:space="preserve"> accesibles</w:t>
      </w:r>
      <w:r w:rsidR="006F7D5E">
        <w:rPr>
          <w:lang w:val="es-SV"/>
        </w:rPr>
        <w:t xml:space="preserve">, tanto </w:t>
      </w:r>
      <w:r w:rsidR="004F60BC">
        <w:rPr>
          <w:lang w:val="es-SV"/>
        </w:rPr>
        <w:t xml:space="preserve">para </w:t>
      </w:r>
      <w:r w:rsidR="006F7D5E">
        <w:rPr>
          <w:lang w:val="es-SV"/>
        </w:rPr>
        <w:t xml:space="preserve">los centros escolares como </w:t>
      </w:r>
      <w:r w:rsidR="00934995">
        <w:rPr>
          <w:lang w:val="es-SV"/>
        </w:rPr>
        <w:t>para</w:t>
      </w:r>
      <w:r w:rsidR="006F7D5E">
        <w:rPr>
          <w:lang w:val="es-SV"/>
        </w:rPr>
        <w:t xml:space="preserve"> los espacios ministeriales</w:t>
      </w:r>
      <w:r w:rsidR="00934995">
        <w:rPr>
          <w:lang w:val="es-SV"/>
        </w:rPr>
        <w:t>,</w:t>
      </w:r>
      <w:r w:rsidR="004C432E">
        <w:rPr>
          <w:lang w:val="es-SV"/>
        </w:rPr>
        <w:t xml:space="preserve"> que consideren los </w:t>
      </w:r>
      <w:r w:rsidR="004C432E" w:rsidRPr="004C432E">
        <w:rPr>
          <w:lang w:val="es-SV"/>
        </w:rPr>
        <w:t xml:space="preserve">estándares internacionales de las normas W3C, </w:t>
      </w:r>
      <w:r w:rsidR="004C432E">
        <w:rPr>
          <w:lang w:val="es-SV"/>
        </w:rPr>
        <w:t xml:space="preserve">para que </w:t>
      </w:r>
      <w:r w:rsidR="004C432E" w:rsidRPr="004C432E">
        <w:rPr>
          <w:lang w:val="es-SV"/>
        </w:rPr>
        <w:t>sean accesibles y usables</w:t>
      </w:r>
      <w:r w:rsidR="006F7D5E">
        <w:rPr>
          <w:lang w:val="es-SV"/>
        </w:rPr>
        <w:t>.</w:t>
      </w:r>
    </w:p>
    <w:p w:rsidR="00217141" w:rsidRDefault="0030041F" w:rsidP="0030041F">
      <w:pPr>
        <w:ind w:left="709"/>
        <w:rPr>
          <w:lang w:val="es-SV"/>
        </w:rPr>
      </w:pPr>
      <w:r>
        <w:rPr>
          <w:lang w:val="es-SV"/>
        </w:rPr>
        <w:t>Teniendo en cuenta que la</w:t>
      </w:r>
      <w:r w:rsidR="00934995">
        <w:rPr>
          <w:lang w:val="es-SV"/>
        </w:rPr>
        <w:t xml:space="preserve"> mayor</w:t>
      </w:r>
      <w:r>
        <w:rPr>
          <w:lang w:val="es-SV"/>
        </w:rPr>
        <w:t xml:space="preserve"> dificultad </w:t>
      </w:r>
      <w:r w:rsidR="00934995">
        <w:rPr>
          <w:lang w:val="es-SV"/>
        </w:rPr>
        <w:t>radica en</w:t>
      </w:r>
      <w:r w:rsidR="006F7D5E">
        <w:rPr>
          <w:lang w:val="es-SV"/>
        </w:rPr>
        <w:t xml:space="preserve"> l</w:t>
      </w:r>
      <w:r w:rsidR="00934995">
        <w:rPr>
          <w:lang w:val="es-SV"/>
        </w:rPr>
        <w:t>as</w:t>
      </w:r>
      <w:r w:rsidR="006F7D5E">
        <w:rPr>
          <w:lang w:val="es-SV"/>
        </w:rPr>
        <w:t xml:space="preserve"> posibilida</w:t>
      </w:r>
      <w:r w:rsidR="00934995">
        <w:rPr>
          <w:lang w:val="es-SV"/>
        </w:rPr>
        <w:t>des</w:t>
      </w:r>
      <w:r w:rsidR="006F7D5E">
        <w:rPr>
          <w:lang w:val="es-SV"/>
        </w:rPr>
        <w:t xml:space="preserve"> económic</w:t>
      </w:r>
      <w:r w:rsidR="00934995">
        <w:rPr>
          <w:lang w:val="es-SV"/>
        </w:rPr>
        <w:t>as</w:t>
      </w:r>
      <w:r w:rsidR="006F7D5E">
        <w:rPr>
          <w:lang w:val="es-SV"/>
        </w:rPr>
        <w:t xml:space="preserve"> de</w:t>
      </w:r>
      <w:r w:rsidR="00934995">
        <w:rPr>
          <w:lang w:val="es-SV"/>
        </w:rPr>
        <w:t xml:space="preserve"> los</w:t>
      </w:r>
      <w:r w:rsidR="002A38ED">
        <w:rPr>
          <w:lang w:val="es-SV"/>
        </w:rPr>
        <w:t xml:space="preserve"> </w:t>
      </w:r>
      <w:r w:rsidR="004F60BC">
        <w:rPr>
          <w:lang w:val="es-SV"/>
        </w:rPr>
        <w:t>estudiant</w:t>
      </w:r>
      <w:r w:rsidR="00934995">
        <w:rPr>
          <w:lang w:val="es-SV"/>
        </w:rPr>
        <w:t>es</w:t>
      </w:r>
      <w:r w:rsidR="006F7D5E">
        <w:rPr>
          <w:lang w:val="es-SV"/>
        </w:rPr>
        <w:t xml:space="preserve"> </w:t>
      </w:r>
      <w:r>
        <w:rPr>
          <w:lang w:val="es-SV"/>
        </w:rPr>
        <w:t xml:space="preserve">con discapacidad visual </w:t>
      </w:r>
      <w:r w:rsidR="006F7D5E">
        <w:rPr>
          <w:lang w:val="es-SV"/>
        </w:rPr>
        <w:t xml:space="preserve">para </w:t>
      </w:r>
      <w:r w:rsidR="00934995">
        <w:rPr>
          <w:lang w:val="es-SV"/>
        </w:rPr>
        <w:t>obtener</w:t>
      </w:r>
      <w:r w:rsidR="006F7D5E">
        <w:rPr>
          <w:lang w:val="es-SV"/>
        </w:rPr>
        <w:t xml:space="preserve"> su propio dispositivo en casa que le</w:t>
      </w:r>
      <w:r>
        <w:rPr>
          <w:lang w:val="es-SV"/>
        </w:rPr>
        <w:t>s</w:t>
      </w:r>
      <w:r w:rsidR="006F7D5E">
        <w:rPr>
          <w:lang w:val="es-SV"/>
        </w:rPr>
        <w:t xml:space="preserve"> permita hacer tareas o recibir educación virtual</w:t>
      </w:r>
      <w:r>
        <w:rPr>
          <w:lang w:val="es-SV"/>
        </w:rPr>
        <w:t>,</w:t>
      </w:r>
      <w:r w:rsidR="006A108B">
        <w:rPr>
          <w:lang w:val="es-SV"/>
        </w:rPr>
        <w:t xml:space="preserve"> </w:t>
      </w:r>
      <w:r>
        <w:rPr>
          <w:lang w:val="es-SV"/>
        </w:rPr>
        <w:t>es necesario</w:t>
      </w:r>
      <w:r w:rsidR="006A108B">
        <w:rPr>
          <w:lang w:val="es-SV"/>
        </w:rPr>
        <w:t xml:space="preserve"> promover programas específicos de protección social,</w:t>
      </w:r>
      <w:r w:rsidR="002A38ED">
        <w:rPr>
          <w:lang w:val="es-SV"/>
        </w:rPr>
        <w:t xml:space="preserve"> </w:t>
      </w:r>
      <w:r w:rsidR="00CD709A">
        <w:rPr>
          <w:lang w:val="es-SV"/>
        </w:rPr>
        <w:t xml:space="preserve">becas </w:t>
      </w:r>
      <w:r w:rsidR="00502747">
        <w:rPr>
          <w:lang w:val="es-SV"/>
        </w:rPr>
        <w:t xml:space="preserve">o concesiones </w:t>
      </w:r>
      <w:r w:rsidR="00CD709A">
        <w:rPr>
          <w:lang w:val="es-SV"/>
        </w:rPr>
        <w:t xml:space="preserve">de equipamiento </w:t>
      </w:r>
      <w:r w:rsidR="00C16E4C">
        <w:rPr>
          <w:lang w:val="es-SV"/>
        </w:rPr>
        <w:t xml:space="preserve"> con el estado o con </w:t>
      </w:r>
      <w:r w:rsidR="00CD709A">
        <w:rPr>
          <w:lang w:val="es-SV"/>
        </w:rPr>
        <w:t>la seguridad social</w:t>
      </w:r>
      <w:r w:rsidR="006A108B">
        <w:rPr>
          <w:lang w:val="es-SV"/>
        </w:rPr>
        <w:t>. Esto</w:t>
      </w:r>
      <w:r w:rsidR="002A38ED">
        <w:rPr>
          <w:lang w:val="es-SV"/>
        </w:rPr>
        <w:t xml:space="preserve"> </w:t>
      </w:r>
      <w:r w:rsidR="006A108B">
        <w:rPr>
          <w:lang w:val="es-SV"/>
        </w:rPr>
        <w:t xml:space="preserve">podría </w:t>
      </w:r>
      <w:r w:rsidR="00C16E4C">
        <w:rPr>
          <w:lang w:val="es-SV"/>
        </w:rPr>
        <w:t xml:space="preserve"> implicar </w:t>
      </w:r>
      <w:r>
        <w:rPr>
          <w:lang w:val="es-SV"/>
        </w:rPr>
        <w:t>disposiciones legales</w:t>
      </w:r>
      <w:r w:rsidR="00C16E4C">
        <w:rPr>
          <w:lang w:val="es-SV"/>
        </w:rPr>
        <w:t xml:space="preserve">  </w:t>
      </w:r>
      <w:r w:rsidR="00CD709A">
        <w:rPr>
          <w:lang w:val="es-SV"/>
        </w:rPr>
        <w:t xml:space="preserve">para que </w:t>
      </w:r>
      <w:r w:rsidR="006A108B">
        <w:rPr>
          <w:lang w:val="es-SV"/>
        </w:rPr>
        <w:t>los</w:t>
      </w:r>
      <w:r w:rsidR="00CD709A">
        <w:rPr>
          <w:lang w:val="es-SV"/>
        </w:rPr>
        <w:t xml:space="preserve"> estudiant</w:t>
      </w:r>
      <w:r w:rsidR="006A108B">
        <w:rPr>
          <w:lang w:val="es-SV"/>
        </w:rPr>
        <w:t>es</w:t>
      </w:r>
      <w:r w:rsidR="00CD709A">
        <w:rPr>
          <w:lang w:val="es-SV"/>
        </w:rPr>
        <w:t xml:space="preserve"> pued</w:t>
      </w:r>
      <w:r w:rsidR="006A108B">
        <w:rPr>
          <w:lang w:val="es-SV"/>
        </w:rPr>
        <w:t>an</w:t>
      </w:r>
      <w:r w:rsidR="00CD709A">
        <w:rPr>
          <w:lang w:val="es-SV"/>
        </w:rPr>
        <w:t xml:space="preserve"> contar con </w:t>
      </w:r>
      <w:r w:rsidR="006A108B">
        <w:rPr>
          <w:lang w:val="es-SV"/>
        </w:rPr>
        <w:t>un</w:t>
      </w:r>
      <w:r w:rsidR="00CD709A">
        <w:rPr>
          <w:lang w:val="es-SV"/>
        </w:rPr>
        <w:t xml:space="preserve"> equipo </w:t>
      </w:r>
      <w:r w:rsidR="006A108B">
        <w:rPr>
          <w:lang w:val="es-SV"/>
        </w:rPr>
        <w:t>con especificaciones apropiadas</w:t>
      </w:r>
      <w:r w:rsidR="00502747">
        <w:rPr>
          <w:lang w:val="es-SV"/>
        </w:rPr>
        <w:t xml:space="preserve"> para interactuar con un lector de pantalla</w:t>
      </w:r>
      <w:r w:rsidR="006A108B">
        <w:rPr>
          <w:lang w:val="es-SV"/>
        </w:rPr>
        <w:t xml:space="preserve">, como por ejemplo, </w:t>
      </w:r>
      <w:r w:rsidR="00502747">
        <w:rPr>
          <w:lang w:val="es-SV"/>
        </w:rPr>
        <w:t xml:space="preserve"> los</w:t>
      </w:r>
      <w:r w:rsidR="006A108B">
        <w:rPr>
          <w:lang w:val="es-SV"/>
        </w:rPr>
        <w:t xml:space="preserve"> equipos que cuentan con</w:t>
      </w:r>
      <w:r w:rsidR="00502747">
        <w:rPr>
          <w:lang w:val="es-SV"/>
        </w:rPr>
        <w:t xml:space="preserve"> sistemas operativos Windows 10 que posee su lector incorporado</w:t>
      </w:r>
      <w:r>
        <w:rPr>
          <w:lang w:val="es-SV"/>
        </w:rPr>
        <w:t>,</w:t>
      </w:r>
      <w:r w:rsidR="00502747">
        <w:rPr>
          <w:lang w:val="es-SV"/>
        </w:rPr>
        <w:t xml:space="preserve"> o </w:t>
      </w:r>
      <w:r w:rsidR="00B45E22">
        <w:rPr>
          <w:lang w:val="es-SV"/>
        </w:rPr>
        <w:t>A</w:t>
      </w:r>
      <w:r w:rsidR="00502747">
        <w:rPr>
          <w:lang w:val="es-SV"/>
        </w:rPr>
        <w:t>ndroid  8.0</w:t>
      </w:r>
      <w:r>
        <w:rPr>
          <w:lang w:val="es-SV"/>
        </w:rPr>
        <w:t>,</w:t>
      </w:r>
      <w:r w:rsidR="00502747">
        <w:rPr>
          <w:lang w:val="es-SV"/>
        </w:rPr>
        <w:t xml:space="preserve"> o superior</w:t>
      </w:r>
      <w:r w:rsidR="006A108B">
        <w:rPr>
          <w:lang w:val="es-SV"/>
        </w:rPr>
        <w:t>.</w:t>
      </w:r>
    </w:p>
    <w:p w:rsidR="002A38ED" w:rsidRDefault="002A38ED" w:rsidP="002A38ED">
      <w:pPr>
        <w:ind w:left="709"/>
        <w:rPr>
          <w:lang w:val="es-SV"/>
        </w:rPr>
      </w:pPr>
    </w:p>
    <w:p w:rsidR="00062365" w:rsidRPr="00217141" w:rsidRDefault="00062365" w:rsidP="00217141">
      <w:pPr>
        <w:pStyle w:val="Prrafodelista"/>
        <w:numPr>
          <w:ilvl w:val="0"/>
          <w:numId w:val="2"/>
        </w:numPr>
        <w:rPr>
          <w:lang w:val="es-SV"/>
        </w:rPr>
      </w:pPr>
      <w:r w:rsidRPr="00217141">
        <w:rPr>
          <w:lang w:val="es-SV"/>
        </w:rPr>
        <w:t xml:space="preserve"> </w:t>
      </w:r>
      <w:r w:rsidR="00732684" w:rsidRPr="00217141">
        <w:rPr>
          <w:lang w:val="es-SV"/>
        </w:rPr>
        <w:t>El acceso a la conectividad de estudiantes con D</w:t>
      </w:r>
      <w:r w:rsidR="00C16E4C" w:rsidRPr="00217141">
        <w:rPr>
          <w:lang w:val="es-SV"/>
        </w:rPr>
        <w:t xml:space="preserve">iscapacidad </w:t>
      </w:r>
      <w:r w:rsidR="00732684" w:rsidRPr="00217141">
        <w:rPr>
          <w:lang w:val="es-SV"/>
        </w:rPr>
        <w:t>V</w:t>
      </w:r>
      <w:r w:rsidR="00C16E4C" w:rsidRPr="00217141">
        <w:rPr>
          <w:lang w:val="es-SV"/>
        </w:rPr>
        <w:t>isual en l</w:t>
      </w:r>
      <w:r w:rsidR="007A7A78" w:rsidRPr="00217141">
        <w:rPr>
          <w:lang w:val="es-SV"/>
        </w:rPr>
        <w:t xml:space="preserve">a </w:t>
      </w:r>
      <w:r w:rsidRPr="00217141">
        <w:rPr>
          <w:lang w:val="es-SV"/>
        </w:rPr>
        <w:t xml:space="preserve">zona urbana </w:t>
      </w:r>
      <w:r w:rsidR="00C16E4C" w:rsidRPr="00217141">
        <w:rPr>
          <w:lang w:val="es-SV"/>
        </w:rPr>
        <w:t xml:space="preserve">o </w:t>
      </w:r>
      <w:r w:rsidRPr="00217141">
        <w:rPr>
          <w:lang w:val="es-SV"/>
        </w:rPr>
        <w:t>la rural.</w:t>
      </w:r>
    </w:p>
    <w:p w:rsidR="00062365" w:rsidRDefault="00C16E4C" w:rsidP="00062365">
      <w:pPr>
        <w:pStyle w:val="Prrafodelista"/>
        <w:rPr>
          <w:lang w:val="es-SV"/>
        </w:rPr>
      </w:pPr>
      <w:r>
        <w:rPr>
          <w:lang w:val="es-SV"/>
        </w:rPr>
        <w:t xml:space="preserve">Se conoce que </w:t>
      </w:r>
      <w:r w:rsidR="00CB2430">
        <w:rPr>
          <w:lang w:val="es-SV"/>
        </w:rPr>
        <w:t xml:space="preserve">el equipamiento y </w:t>
      </w:r>
      <w:r>
        <w:rPr>
          <w:lang w:val="es-SV"/>
        </w:rPr>
        <w:t>el acceso a internet</w:t>
      </w:r>
      <w:r w:rsidR="0030041F">
        <w:rPr>
          <w:lang w:val="es-SV"/>
        </w:rPr>
        <w:t>,</w:t>
      </w:r>
      <w:r>
        <w:rPr>
          <w:lang w:val="es-SV"/>
        </w:rPr>
        <w:t xml:space="preserve"> </w:t>
      </w:r>
      <w:r w:rsidR="00CB2430">
        <w:rPr>
          <w:lang w:val="es-SV"/>
        </w:rPr>
        <w:t xml:space="preserve">sobre todo en las zonas </w:t>
      </w:r>
      <w:r>
        <w:rPr>
          <w:lang w:val="es-SV"/>
        </w:rPr>
        <w:t>rurales</w:t>
      </w:r>
      <w:r w:rsidR="0030041F">
        <w:rPr>
          <w:lang w:val="es-SV"/>
        </w:rPr>
        <w:t>,</w:t>
      </w:r>
      <w:r>
        <w:rPr>
          <w:lang w:val="es-SV"/>
        </w:rPr>
        <w:t xml:space="preserve"> </w:t>
      </w:r>
      <w:r w:rsidR="00CB2430">
        <w:rPr>
          <w:lang w:val="es-SV"/>
        </w:rPr>
        <w:t>es limitado y costoso, de ahí que debemos incidir</w:t>
      </w:r>
      <w:r w:rsidR="0030041F">
        <w:rPr>
          <w:lang w:val="es-SV"/>
        </w:rPr>
        <w:t xml:space="preserve"> para</w:t>
      </w:r>
      <w:r w:rsidR="00CB2430">
        <w:rPr>
          <w:lang w:val="es-SV"/>
        </w:rPr>
        <w:t xml:space="preserve"> que desde </w:t>
      </w:r>
      <w:r w:rsidR="00446FEC">
        <w:rPr>
          <w:lang w:val="es-SV"/>
        </w:rPr>
        <w:t xml:space="preserve">los </w:t>
      </w:r>
      <w:r w:rsidR="00CB2430">
        <w:rPr>
          <w:lang w:val="es-SV"/>
        </w:rPr>
        <w:t>ministerio</w:t>
      </w:r>
      <w:r w:rsidR="00446FEC">
        <w:rPr>
          <w:lang w:val="es-SV"/>
        </w:rPr>
        <w:t>s</w:t>
      </w:r>
      <w:r w:rsidR="00CB2430">
        <w:rPr>
          <w:lang w:val="es-SV"/>
        </w:rPr>
        <w:t xml:space="preserve"> de educación</w:t>
      </w:r>
      <w:r w:rsidR="006A108B">
        <w:rPr>
          <w:lang w:val="es-SV"/>
        </w:rPr>
        <w:t>,</w:t>
      </w:r>
      <w:r w:rsidR="00CB2430">
        <w:rPr>
          <w:lang w:val="es-SV"/>
        </w:rPr>
        <w:t xml:space="preserve"> antes de pensar en virtualizar la educación</w:t>
      </w:r>
      <w:r w:rsidR="006A108B">
        <w:rPr>
          <w:lang w:val="es-SV"/>
        </w:rPr>
        <w:t>,</w:t>
      </w:r>
      <w:r w:rsidR="00CB2430">
        <w:rPr>
          <w:lang w:val="es-SV"/>
        </w:rPr>
        <w:t xml:space="preserve"> se invierta</w:t>
      </w:r>
      <w:r w:rsidR="002A38ED">
        <w:rPr>
          <w:lang w:val="es-SV"/>
        </w:rPr>
        <w:t xml:space="preserve"> </w:t>
      </w:r>
      <w:r w:rsidR="00E13C69">
        <w:rPr>
          <w:lang w:val="es-SV"/>
        </w:rPr>
        <w:t>en el</w:t>
      </w:r>
      <w:r w:rsidR="00F3426C">
        <w:rPr>
          <w:lang w:val="es-SV"/>
        </w:rPr>
        <w:t xml:space="preserve"> equipamiento</w:t>
      </w:r>
      <w:r w:rsidR="00E13C69">
        <w:rPr>
          <w:lang w:val="es-SV"/>
        </w:rPr>
        <w:t xml:space="preserve"> y </w:t>
      </w:r>
      <w:r w:rsidR="00E13C69">
        <w:rPr>
          <w:lang w:val="es-SV"/>
        </w:rPr>
        <w:lastRenderedPageBreak/>
        <w:t>acceso</w:t>
      </w:r>
      <w:r w:rsidR="00C657A1">
        <w:rPr>
          <w:lang w:val="es-SV"/>
        </w:rPr>
        <w:t xml:space="preserve"> a la conectividad</w:t>
      </w:r>
      <w:r w:rsidR="002A38ED">
        <w:rPr>
          <w:lang w:val="es-SV"/>
        </w:rPr>
        <w:t xml:space="preserve"> </w:t>
      </w:r>
      <w:r w:rsidR="00CB2430">
        <w:rPr>
          <w:lang w:val="es-SV"/>
        </w:rPr>
        <w:t xml:space="preserve">para </w:t>
      </w:r>
      <w:r w:rsidR="00446FEC">
        <w:rPr>
          <w:lang w:val="es-SV"/>
        </w:rPr>
        <w:t xml:space="preserve">todos </w:t>
      </w:r>
      <w:r w:rsidR="006A108B">
        <w:rPr>
          <w:lang w:val="es-SV"/>
        </w:rPr>
        <w:t>los</w:t>
      </w:r>
      <w:r w:rsidR="002A38ED">
        <w:rPr>
          <w:lang w:val="es-SV"/>
        </w:rPr>
        <w:t xml:space="preserve"> </w:t>
      </w:r>
      <w:r w:rsidR="00446FEC">
        <w:rPr>
          <w:lang w:val="es-SV"/>
        </w:rPr>
        <w:t xml:space="preserve">y las </w:t>
      </w:r>
      <w:r w:rsidR="00CB2430">
        <w:rPr>
          <w:lang w:val="es-SV"/>
        </w:rPr>
        <w:t>estudiante</w:t>
      </w:r>
      <w:r w:rsidR="006A108B">
        <w:rPr>
          <w:lang w:val="es-SV"/>
        </w:rPr>
        <w:t>s</w:t>
      </w:r>
      <w:r w:rsidR="00446FEC">
        <w:rPr>
          <w:lang w:val="es-SV"/>
        </w:rPr>
        <w:t xml:space="preserve">. </w:t>
      </w:r>
      <w:r w:rsidR="0014749A">
        <w:rPr>
          <w:lang w:val="es-SV"/>
        </w:rPr>
        <w:t>Esto se podría resolver</w:t>
      </w:r>
      <w:r w:rsidR="00446FEC">
        <w:rPr>
          <w:lang w:val="es-SV"/>
        </w:rPr>
        <w:t xml:space="preserve"> </w:t>
      </w:r>
      <w:r w:rsidR="0014749A">
        <w:rPr>
          <w:lang w:val="es-SV"/>
        </w:rPr>
        <w:t>mediante un trabajo colaborativo entre el estado</w:t>
      </w:r>
      <w:r w:rsidR="00C657A1">
        <w:rPr>
          <w:lang w:val="es-SV"/>
        </w:rPr>
        <w:t xml:space="preserve"> </w:t>
      </w:r>
      <w:r w:rsidR="0014749A">
        <w:rPr>
          <w:lang w:val="es-SV"/>
        </w:rPr>
        <w:t>y</w:t>
      </w:r>
      <w:r w:rsidR="004F60BC">
        <w:rPr>
          <w:lang w:val="es-SV"/>
        </w:rPr>
        <w:t xml:space="preserve"> las compañías </w:t>
      </w:r>
      <w:r w:rsidR="00C657A1">
        <w:rPr>
          <w:lang w:val="es-SV"/>
        </w:rPr>
        <w:t>que proporcionan el</w:t>
      </w:r>
      <w:r w:rsidR="004F60BC">
        <w:rPr>
          <w:lang w:val="es-SV"/>
        </w:rPr>
        <w:t xml:space="preserve"> servicio de internet</w:t>
      </w:r>
      <w:r w:rsidR="00C657A1">
        <w:rPr>
          <w:lang w:val="es-SV"/>
        </w:rPr>
        <w:t>,</w:t>
      </w:r>
      <w:r w:rsidR="004F60BC">
        <w:rPr>
          <w:lang w:val="es-SV"/>
        </w:rPr>
        <w:t xml:space="preserve"> para que puedan aportar </w:t>
      </w:r>
      <w:r w:rsidR="00E13C69">
        <w:rPr>
          <w:lang w:val="es-SV"/>
        </w:rPr>
        <w:t>el servicio</w:t>
      </w:r>
      <w:r w:rsidR="00C657A1">
        <w:rPr>
          <w:lang w:val="es-SV"/>
        </w:rPr>
        <w:t xml:space="preserve"> de</w:t>
      </w:r>
      <w:r w:rsidR="002A38ED">
        <w:rPr>
          <w:lang w:val="es-SV"/>
        </w:rPr>
        <w:t xml:space="preserve"> </w:t>
      </w:r>
      <w:r w:rsidR="004F60BC">
        <w:rPr>
          <w:lang w:val="es-SV"/>
        </w:rPr>
        <w:t xml:space="preserve">conectividad buscando </w:t>
      </w:r>
      <w:r w:rsidR="0044656E">
        <w:rPr>
          <w:lang w:val="es-SV"/>
        </w:rPr>
        <w:t xml:space="preserve">que la prioridad sea que estos servicios lleguen a estudiantes con discapacidad visual de las zonas </w:t>
      </w:r>
      <w:r w:rsidR="0014749A">
        <w:rPr>
          <w:lang w:val="es-SV"/>
        </w:rPr>
        <w:t>urbano-</w:t>
      </w:r>
      <w:r w:rsidR="00502747">
        <w:rPr>
          <w:lang w:val="es-SV"/>
        </w:rPr>
        <w:t xml:space="preserve">marginales y </w:t>
      </w:r>
      <w:r w:rsidR="0044656E">
        <w:rPr>
          <w:lang w:val="es-SV"/>
        </w:rPr>
        <w:t>rurales</w:t>
      </w:r>
      <w:r w:rsidR="0030041F">
        <w:rPr>
          <w:lang w:val="es-SV"/>
        </w:rPr>
        <w:t>,</w:t>
      </w:r>
      <w:r w:rsidR="0044656E">
        <w:rPr>
          <w:lang w:val="es-SV"/>
        </w:rPr>
        <w:t xml:space="preserve"> que es donde mayor dificultad de conectividad existe.</w:t>
      </w:r>
    </w:p>
    <w:p w:rsidR="00217141" w:rsidRDefault="00217141" w:rsidP="00062365">
      <w:pPr>
        <w:pStyle w:val="Prrafodelista"/>
        <w:rPr>
          <w:lang w:val="es-SV"/>
        </w:rPr>
      </w:pPr>
    </w:p>
    <w:p w:rsidR="0044656E" w:rsidRDefault="0044656E" w:rsidP="00062365">
      <w:pPr>
        <w:pStyle w:val="Prrafodelista"/>
        <w:rPr>
          <w:lang w:val="es-SV"/>
        </w:rPr>
      </w:pPr>
    </w:p>
    <w:p w:rsidR="007A7A78" w:rsidRPr="00217141" w:rsidRDefault="00674B9A" w:rsidP="00217141">
      <w:pPr>
        <w:pStyle w:val="Prrafodelista"/>
        <w:numPr>
          <w:ilvl w:val="0"/>
          <w:numId w:val="2"/>
        </w:numPr>
        <w:rPr>
          <w:lang w:val="es-SV"/>
        </w:rPr>
      </w:pPr>
      <w:r w:rsidRPr="00217141">
        <w:rPr>
          <w:lang w:val="es-SV"/>
        </w:rPr>
        <w:t xml:space="preserve">La </w:t>
      </w:r>
      <w:r w:rsidR="007D4E3A" w:rsidRPr="00217141">
        <w:rPr>
          <w:lang w:val="es-SV"/>
        </w:rPr>
        <w:t xml:space="preserve">dotación apropiada de </w:t>
      </w:r>
      <w:r w:rsidR="0071003D" w:rsidRPr="00217141">
        <w:rPr>
          <w:lang w:val="es-SV"/>
        </w:rPr>
        <w:t>m</w:t>
      </w:r>
      <w:r w:rsidR="007A7A78" w:rsidRPr="00217141">
        <w:rPr>
          <w:lang w:val="es-SV"/>
        </w:rPr>
        <w:t xml:space="preserve">ateriales adaptados accesibles </w:t>
      </w:r>
      <w:r w:rsidRPr="00217141">
        <w:rPr>
          <w:lang w:val="es-SV"/>
        </w:rPr>
        <w:t xml:space="preserve">en braille y relieve, </w:t>
      </w:r>
      <w:r w:rsidR="007A7A78" w:rsidRPr="00217141">
        <w:rPr>
          <w:lang w:val="es-SV"/>
        </w:rPr>
        <w:t>en tiempo y forma para responder de igual manera a las exigencias</w:t>
      </w:r>
      <w:r w:rsidR="00062365" w:rsidRPr="00217141">
        <w:rPr>
          <w:lang w:val="es-SV"/>
        </w:rPr>
        <w:t>, e indicadores de logros req</w:t>
      </w:r>
      <w:r w:rsidR="0071003D" w:rsidRPr="00217141">
        <w:rPr>
          <w:lang w:val="es-SV"/>
        </w:rPr>
        <w:t>uerido</w:t>
      </w:r>
      <w:r w:rsidR="00062365" w:rsidRPr="00217141">
        <w:rPr>
          <w:lang w:val="es-SV"/>
        </w:rPr>
        <w:t xml:space="preserve">s por  </w:t>
      </w:r>
      <w:r w:rsidR="007A7A78" w:rsidRPr="00217141">
        <w:rPr>
          <w:lang w:val="es-SV"/>
        </w:rPr>
        <w:t>la escuela</w:t>
      </w:r>
      <w:r w:rsidR="00217141">
        <w:rPr>
          <w:lang w:val="es-SV"/>
        </w:rPr>
        <w:t xml:space="preserve"> </w:t>
      </w:r>
      <w:r w:rsidR="00062365" w:rsidRPr="00217141">
        <w:rPr>
          <w:lang w:val="es-SV"/>
        </w:rPr>
        <w:t xml:space="preserve">de </w:t>
      </w:r>
      <w:r w:rsidRPr="00217141">
        <w:rPr>
          <w:lang w:val="es-SV"/>
        </w:rPr>
        <w:t xml:space="preserve">parte de </w:t>
      </w:r>
      <w:r w:rsidR="00062365" w:rsidRPr="00217141">
        <w:rPr>
          <w:lang w:val="es-SV"/>
        </w:rPr>
        <w:t xml:space="preserve">los </w:t>
      </w:r>
      <w:r w:rsidRPr="00217141">
        <w:rPr>
          <w:lang w:val="es-SV"/>
        </w:rPr>
        <w:t>estudiantes</w:t>
      </w:r>
      <w:r w:rsidR="00062365" w:rsidRPr="00217141">
        <w:rPr>
          <w:lang w:val="es-SV"/>
        </w:rPr>
        <w:t>,</w:t>
      </w:r>
      <w:r w:rsidR="00217141">
        <w:rPr>
          <w:lang w:val="es-SV"/>
        </w:rPr>
        <w:t xml:space="preserve"> </w:t>
      </w:r>
      <w:r w:rsidR="00062365" w:rsidRPr="00217141">
        <w:rPr>
          <w:lang w:val="es-SV"/>
        </w:rPr>
        <w:t xml:space="preserve">incluidos aquellos con </w:t>
      </w:r>
      <w:r w:rsidR="002A38ED">
        <w:rPr>
          <w:lang w:val="es-SV"/>
        </w:rPr>
        <w:t>d</w:t>
      </w:r>
      <w:r w:rsidR="00A50CFA" w:rsidRPr="00217141">
        <w:rPr>
          <w:lang w:val="es-SV"/>
        </w:rPr>
        <w:t xml:space="preserve">iscapacidad </w:t>
      </w:r>
      <w:r w:rsidR="002A38ED">
        <w:rPr>
          <w:lang w:val="es-SV"/>
        </w:rPr>
        <w:t>v</w:t>
      </w:r>
      <w:r w:rsidR="00A50CFA" w:rsidRPr="00217141">
        <w:rPr>
          <w:lang w:val="es-SV"/>
        </w:rPr>
        <w:t>isual</w:t>
      </w:r>
      <w:r w:rsidR="007A7A78" w:rsidRPr="00217141">
        <w:rPr>
          <w:lang w:val="es-SV"/>
        </w:rPr>
        <w:t>.</w:t>
      </w:r>
    </w:p>
    <w:p w:rsidR="00E57207" w:rsidRDefault="00E7240F" w:rsidP="002A38ED">
      <w:pPr>
        <w:ind w:left="709"/>
        <w:rPr>
          <w:lang w:val="es-SV"/>
        </w:rPr>
      </w:pPr>
      <w:r>
        <w:rPr>
          <w:lang w:val="es-SV"/>
        </w:rPr>
        <w:t xml:space="preserve">Como </w:t>
      </w:r>
      <w:r w:rsidR="00D75BFC">
        <w:rPr>
          <w:lang w:val="es-SV"/>
        </w:rPr>
        <w:t>sabemos en la región latinoamericana, carente de una tecnología vanguardista</w:t>
      </w:r>
      <w:r w:rsidR="00EE0375">
        <w:rPr>
          <w:lang w:val="es-SV"/>
        </w:rPr>
        <w:t>,</w:t>
      </w:r>
      <w:r w:rsidR="00D75BFC">
        <w:rPr>
          <w:lang w:val="es-SV"/>
        </w:rPr>
        <w:t xml:space="preserve">  </w:t>
      </w:r>
      <w:r w:rsidR="003550F2">
        <w:rPr>
          <w:lang w:val="es-SV"/>
        </w:rPr>
        <w:t xml:space="preserve">no es factible </w:t>
      </w:r>
      <w:r w:rsidR="00D75BFC">
        <w:rPr>
          <w:lang w:val="es-SV"/>
        </w:rPr>
        <w:t>que un</w:t>
      </w:r>
      <w:r w:rsidR="00217141">
        <w:rPr>
          <w:lang w:val="es-SV"/>
        </w:rPr>
        <w:t xml:space="preserve"> </w:t>
      </w:r>
      <w:r w:rsidR="00D75BFC">
        <w:rPr>
          <w:lang w:val="es-SV"/>
        </w:rPr>
        <w:t xml:space="preserve">niño o niña </w:t>
      </w:r>
      <w:r>
        <w:rPr>
          <w:lang w:val="es-SV"/>
        </w:rPr>
        <w:t xml:space="preserve">con baja visión  o ceguera </w:t>
      </w:r>
      <w:r w:rsidR="00D75BFC">
        <w:rPr>
          <w:lang w:val="es-SV"/>
        </w:rPr>
        <w:t xml:space="preserve"> del nivel inicial </w:t>
      </w:r>
      <w:r w:rsidR="00C657A1">
        <w:rPr>
          <w:lang w:val="es-SV"/>
        </w:rPr>
        <w:t>y preescolar,</w:t>
      </w:r>
      <w:r w:rsidR="00D75BFC">
        <w:rPr>
          <w:lang w:val="es-SV"/>
        </w:rPr>
        <w:t xml:space="preserve"> </w:t>
      </w:r>
      <w:r w:rsidR="00C60CB6">
        <w:rPr>
          <w:lang w:val="es-SV"/>
        </w:rPr>
        <w:t>acceda a</w:t>
      </w:r>
      <w:r w:rsidR="00D75BFC">
        <w:rPr>
          <w:lang w:val="es-SV"/>
        </w:rPr>
        <w:t xml:space="preserve"> una línea braille</w:t>
      </w:r>
      <w:r w:rsidR="00EE0375">
        <w:rPr>
          <w:lang w:val="es-SV"/>
        </w:rPr>
        <w:t xml:space="preserve"> </w:t>
      </w:r>
      <w:r w:rsidR="00C60CB6">
        <w:rPr>
          <w:lang w:val="es-SV"/>
        </w:rPr>
        <w:t>para</w:t>
      </w:r>
      <w:r w:rsidR="00EE0375">
        <w:rPr>
          <w:lang w:val="es-SV"/>
        </w:rPr>
        <w:t xml:space="preserve"> su alfabetización</w:t>
      </w:r>
      <w:r w:rsidR="00FF2C01">
        <w:rPr>
          <w:lang w:val="es-SV"/>
        </w:rPr>
        <w:t xml:space="preserve"> debido a</w:t>
      </w:r>
      <w:r w:rsidR="00EE0375">
        <w:rPr>
          <w:lang w:val="es-SV"/>
        </w:rPr>
        <w:t xml:space="preserve"> su costo </w:t>
      </w:r>
      <w:r w:rsidR="00217141">
        <w:rPr>
          <w:lang w:val="es-SV"/>
        </w:rPr>
        <w:t>excesivo</w:t>
      </w:r>
      <w:r w:rsidR="00C60CB6">
        <w:rPr>
          <w:lang w:val="es-SV"/>
        </w:rPr>
        <w:t>. Por ello, e</w:t>
      </w:r>
      <w:r w:rsidR="00565DE9">
        <w:rPr>
          <w:lang w:val="es-SV"/>
        </w:rPr>
        <w:t xml:space="preserve">l niño o niña </w:t>
      </w:r>
      <w:r w:rsidR="00D75BFC">
        <w:rPr>
          <w:lang w:val="es-SV"/>
        </w:rPr>
        <w:t xml:space="preserve">debe desarrollar </w:t>
      </w:r>
      <w:r>
        <w:rPr>
          <w:lang w:val="es-SV"/>
        </w:rPr>
        <w:t xml:space="preserve">su proceso de alfabetización en papel </w:t>
      </w:r>
      <w:r w:rsidR="00565DE9">
        <w:rPr>
          <w:lang w:val="es-SV"/>
        </w:rPr>
        <w:t xml:space="preserve">mediante regletas </w:t>
      </w:r>
      <w:r w:rsidR="00F0327A">
        <w:rPr>
          <w:lang w:val="es-SV"/>
        </w:rPr>
        <w:t xml:space="preserve">o máquinas </w:t>
      </w:r>
      <w:r w:rsidR="00565DE9">
        <w:rPr>
          <w:lang w:val="es-SV"/>
        </w:rPr>
        <w:t xml:space="preserve">que permiten la escritura </w:t>
      </w:r>
      <w:r w:rsidR="00EE0375">
        <w:rPr>
          <w:lang w:val="es-SV"/>
        </w:rPr>
        <w:t xml:space="preserve">del </w:t>
      </w:r>
      <w:r w:rsidR="0076507E">
        <w:rPr>
          <w:lang w:val="es-SV"/>
        </w:rPr>
        <w:t xml:space="preserve">sistema </w:t>
      </w:r>
      <w:r w:rsidR="00D75BFC">
        <w:rPr>
          <w:lang w:val="es-SV"/>
        </w:rPr>
        <w:t xml:space="preserve">braille, </w:t>
      </w:r>
      <w:r>
        <w:rPr>
          <w:lang w:val="es-SV"/>
        </w:rPr>
        <w:t xml:space="preserve">dado que </w:t>
      </w:r>
      <w:r w:rsidR="00D75BFC">
        <w:rPr>
          <w:lang w:val="es-SV"/>
        </w:rPr>
        <w:t xml:space="preserve">está demostrado </w:t>
      </w:r>
      <w:r w:rsidR="007D4E3A">
        <w:rPr>
          <w:lang w:val="es-SV"/>
        </w:rPr>
        <w:t xml:space="preserve">que </w:t>
      </w:r>
      <w:r w:rsidR="00D75BFC">
        <w:rPr>
          <w:lang w:val="es-SV"/>
        </w:rPr>
        <w:t xml:space="preserve">es el </w:t>
      </w:r>
      <w:r w:rsidR="007D4E3A">
        <w:rPr>
          <w:lang w:val="es-SV"/>
        </w:rPr>
        <w:t>sistema de lectoescritura</w:t>
      </w:r>
      <w:r w:rsidR="00C60CB6">
        <w:rPr>
          <w:lang w:val="es-SV"/>
        </w:rPr>
        <w:t xml:space="preserve"> por excelencia</w:t>
      </w:r>
      <w:r w:rsidR="007D4E3A">
        <w:rPr>
          <w:lang w:val="es-SV"/>
        </w:rPr>
        <w:t xml:space="preserve">, </w:t>
      </w:r>
      <w:r w:rsidR="00D75BFC">
        <w:rPr>
          <w:lang w:val="es-SV"/>
        </w:rPr>
        <w:t xml:space="preserve">y que </w:t>
      </w:r>
      <w:r>
        <w:rPr>
          <w:lang w:val="es-SV"/>
        </w:rPr>
        <w:t xml:space="preserve">no existe otro medio </w:t>
      </w:r>
      <w:r w:rsidR="00D75BFC">
        <w:rPr>
          <w:lang w:val="es-SV"/>
        </w:rPr>
        <w:t>que lo de</w:t>
      </w:r>
      <w:r w:rsidR="0071003D">
        <w:rPr>
          <w:lang w:val="es-SV"/>
        </w:rPr>
        <w:t>s</w:t>
      </w:r>
      <w:r w:rsidR="00D75BFC">
        <w:rPr>
          <w:lang w:val="es-SV"/>
        </w:rPr>
        <w:t>place</w:t>
      </w:r>
      <w:r w:rsidR="000449A6">
        <w:rPr>
          <w:lang w:val="es-SV"/>
        </w:rPr>
        <w:t xml:space="preserve"> como forma de acceso al conocimiento escrito</w:t>
      </w:r>
      <w:r w:rsidR="00F0327A">
        <w:rPr>
          <w:lang w:val="es-SV"/>
        </w:rPr>
        <w:t>,</w:t>
      </w:r>
      <w:r w:rsidR="000449A6">
        <w:rPr>
          <w:lang w:val="es-SV"/>
        </w:rPr>
        <w:t xml:space="preserve"> y que abre el aprendizaje de todas  las materias de la educación formal</w:t>
      </w:r>
      <w:r w:rsidR="00F0327A">
        <w:rPr>
          <w:lang w:val="es-SV"/>
        </w:rPr>
        <w:t>.</w:t>
      </w:r>
      <w:r>
        <w:rPr>
          <w:lang w:val="es-SV"/>
        </w:rPr>
        <w:t xml:space="preserve"> </w:t>
      </w:r>
      <w:r w:rsidR="00F0327A">
        <w:rPr>
          <w:lang w:val="es-SV"/>
        </w:rPr>
        <w:t>D</w:t>
      </w:r>
      <w:r>
        <w:rPr>
          <w:lang w:val="es-SV"/>
        </w:rPr>
        <w:t>e igual manera</w:t>
      </w:r>
      <w:r w:rsidR="00F0327A">
        <w:rPr>
          <w:lang w:val="es-SV"/>
        </w:rPr>
        <w:t>,</w:t>
      </w:r>
      <w:r>
        <w:rPr>
          <w:lang w:val="es-SV"/>
        </w:rPr>
        <w:t xml:space="preserve"> el uso de material concreto y l</w:t>
      </w:r>
      <w:r w:rsidR="00F0327A">
        <w:rPr>
          <w:lang w:val="es-SV"/>
        </w:rPr>
        <w:t>á</w:t>
      </w:r>
      <w:r>
        <w:rPr>
          <w:lang w:val="es-SV"/>
        </w:rPr>
        <w:t>minas táctiles le permite conocer y crear su</w:t>
      </w:r>
      <w:r w:rsidR="00F0327A">
        <w:rPr>
          <w:lang w:val="es-SV"/>
        </w:rPr>
        <w:t>s esquemas</w:t>
      </w:r>
      <w:r>
        <w:rPr>
          <w:lang w:val="es-SV"/>
        </w:rPr>
        <w:t xml:space="preserve"> mental</w:t>
      </w:r>
      <w:r w:rsidR="00F0327A">
        <w:rPr>
          <w:lang w:val="es-SV"/>
        </w:rPr>
        <w:t>es</w:t>
      </w:r>
      <w:r>
        <w:rPr>
          <w:lang w:val="es-SV"/>
        </w:rPr>
        <w:t xml:space="preserve"> para </w:t>
      </w:r>
      <w:r w:rsidR="00FF2C01">
        <w:rPr>
          <w:lang w:val="es-SV"/>
        </w:rPr>
        <w:t>la</w:t>
      </w:r>
      <w:r>
        <w:rPr>
          <w:lang w:val="es-SV"/>
        </w:rPr>
        <w:t xml:space="preserve"> soluci</w:t>
      </w:r>
      <w:r w:rsidR="00FF2C01">
        <w:rPr>
          <w:lang w:val="es-SV"/>
        </w:rPr>
        <w:t>ón de</w:t>
      </w:r>
      <w:r>
        <w:rPr>
          <w:lang w:val="es-SV"/>
        </w:rPr>
        <w:t xml:space="preserve"> problemas</w:t>
      </w:r>
      <w:r w:rsidR="00FF2C01">
        <w:rPr>
          <w:lang w:val="es-SV"/>
        </w:rPr>
        <w:t>. En</w:t>
      </w:r>
      <w:r>
        <w:rPr>
          <w:lang w:val="es-SV"/>
        </w:rPr>
        <w:t xml:space="preserve"> el caso de niveles de educación </w:t>
      </w:r>
      <w:r w:rsidR="00F244B2">
        <w:rPr>
          <w:lang w:val="es-SV"/>
        </w:rPr>
        <w:t>primari</w:t>
      </w:r>
      <w:r>
        <w:rPr>
          <w:lang w:val="es-SV"/>
        </w:rPr>
        <w:t xml:space="preserve">a </w:t>
      </w:r>
      <w:r w:rsidR="00F244B2">
        <w:rPr>
          <w:lang w:val="es-SV"/>
        </w:rPr>
        <w:t>y</w:t>
      </w:r>
      <w:r w:rsidR="000449A6">
        <w:rPr>
          <w:lang w:val="es-SV"/>
        </w:rPr>
        <w:t xml:space="preserve"> secundaria </w:t>
      </w:r>
      <w:r>
        <w:rPr>
          <w:lang w:val="es-SV"/>
        </w:rPr>
        <w:t xml:space="preserve">el </w:t>
      </w:r>
      <w:r w:rsidR="00FF2C01">
        <w:rPr>
          <w:lang w:val="es-SV"/>
        </w:rPr>
        <w:t>B</w:t>
      </w:r>
      <w:r>
        <w:rPr>
          <w:lang w:val="es-SV"/>
        </w:rPr>
        <w:t>raille y su signografía científica permite</w:t>
      </w:r>
      <w:r w:rsidR="00B46E11">
        <w:rPr>
          <w:lang w:val="es-SV"/>
        </w:rPr>
        <w:t>n</w:t>
      </w:r>
      <w:r>
        <w:rPr>
          <w:lang w:val="es-SV"/>
        </w:rPr>
        <w:t xml:space="preserve"> adquirir conocimientos</w:t>
      </w:r>
      <w:r w:rsidR="00217141">
        <w:rPr>
          <w:lang w:val="es-SV"/>
        </w:rPr>
        <w:t xml:space="preserve"> </w:t>
      </w:r>
      <w:r w:rsidR="00EE0375">
        <w:rPr>
          <w:lang w:val="es-SV"/>
        </w:rPr>
        <w:t>m</w:t>
      </w:r>
      <w:r w:rsidR="00FF2C01">
        <w:rPr>
          <w:lang w:val="es-SV"/>
        </w:rPr>
        <w:t>á</w:t>
      </w:r>
      <w:r w:rsidR="00EE0375">
        <w:rPr>
          <w:lang w:val="es-SV"/>
        </w:rPr>
        <w:t>s complejos</w:t>
      </w:r>
      <w:r>
        <w:rPr>
          <w:lang w:val="es-SV"/>
        </w:rPr>
        <w:t xml:space="preserve"> en los cuales requiere poder hacer un seguimiento paso a paso en estructuras o cadenas procedimentales a fin de tener un análisis claro sobre su correcto camino</w:t>
      </w:r>
      <w:r w:rsidR="00F244B2">
        <w:rPr>
          <w:lang w:val="es-SV"/>
        </w:rPr>
        <w:t xml:space="preserve">. </w:t>
      </w:r>
      <w:r w:rsidR="00B46E11">
        <w:rPr>
          <w:lang w:val="es-SV"/>
        </w:rPr>
        <w:t>No</w:t>
      </w:r>
      <w:r>
        <w:rPr>
          <w:lang w:val="es-SV"/>
        </w:rPr>
        <w:t xml:space="preserve"> menos importante</w:t>
      </w:r>
      <w:r w:rsidR="00F244B2">
        <w:rPr>
          <w:lang w:val="es-SV"/>
        </w:rPr>
        <w:t>,</w:t>
      </w:r>
      <w:r>
        <w:rPr>
          <w:lang w:val="es-SV"/>
        </w:rPr>
        <w:t xml:space="preserve"> es el hecho</w:t>
      </w:r>
      <w:r w:rsidR="00F244B2">
        <w:rPr>
          <w:lang w:val="es-SV"/>
        </w:rPr>
        <w:t xml:space="preserve"> de</w:t>
      </w:r>
      <w:r>
        <w:rPr>
          <w:lang w:val="es-SV"/>
        </w:rPr>
        <w:t xml:space="preserve"> que con la lectura continua y variada la persona con </w:t>
      </w:r>
      <w:r w:rsidR="00D75BFC">
        <w:rPr>
          <w:lang w:val="es-SV"/>
        </w:rPr>
        <w:t>discapacidad</w:t>
      </w:r>
      <w:r>
        <w:rPr>
          <w:lang w:val="es-SV"/>
        </w:rPr>
        <w:t xml:space="preserve"> visual adquiere criterios de ortografía y redacción de forma directa</w:t>
      </w:r>
      <w:r w:rsidR="004705AD">
        <w:rPr>
          <w:lang w:val="es-SV"/>
        </w:rPr>
        <w:t xml:space="preserve"> y no solo </w:t>
      </w:r>
      <w:r w:rsidR="00B46E11">
        <w:rPr>
          <w:lang w:val="es-SV"/>
        </w:rPr>
        <w:t>de forma teórica. A</w:t>
      </w:r>
      <w:r w:rsidR="00D75BFC">
        <w:rPr>
          <w:lang w:val="es-SV"/>
        </w:rPr>
        <w:t>sí mismo</w:t>
      </w:r>
      <w:r w:rsidR="00B46E11">
        <w:rPr>
          <w:lang w:val="es-SV"/>
        </w:rPr>
        <w:t>, por medio d</w:t>
      </w:r>
      <w:r w:rsidR="004705AD">
        <w:rPr>
          <w:lang w:val="es-SV"/>
        </w:rPr>
        <w:t>el uso de l</w:t>
      </w:r>
      <w:r w:rsidR="00962B06">
        <w:rPr>
          <w:lang w:val="es-SV"/>
        </w:rPr>
        <w:t>á</w:t>
      </w:r>
      <w:r w:rsidR="004705AD">
        <w:rPr>
          <w:lang w:val="es-SV"/>
        </w:rPr>
        <w:t>minas táctiles</w:t>
      </w:r>
      <w:r w:rsidR="005A07D1">
        <w:rPr>
          <w:lang w:val="es-SV"/>
        </w:rPr>
        <w:t>,</w:t>
      </w:r>
      <w:r w:rsidR="004705AD">
        <w:rPr>
          <w:lang w:val="es-SV"/>
        </w:rPr>
        <w:t xml:space="preserve"> se analizan </w:t>
      </w:r>
      <w:r w:rsidR="00B46E11">
        <w:rPr>
          <w:lang w:val="es-SV"/>
        </w:rPr>
        <w:t>e interpretan</w:t>
      </w:r>
      <w:r w:rsidR="00D75BFC">
        <w:rPr>
          <w:lang w:val="es-SV"/>
        </w:rPr>
        <w:t xml:space="preserve"> </w:t>
      </w:r>
      <w:r w:rsidR="00B46E11">
        <w:rPr>
          <w:lang w:val="es-SV"/>
        </w:rPr>
        <w:t>esquemas y gráficos</w:t>
      </w:r>
      <w:r w:rsidR="004705AD">
        <w:rPr>
          <w:lang w:val="es-SV"/>
        </w:rPr>
        <w:t xml:space="preserve"> </w:t>
      </w:r>
      <w:r w:rsidR="00B46E11">
        <w:rPr>
          <w:lang w:val="es-SV"/>
        </w:rPr>
        <w:t>utilizados</w:t>
      </w:r>
      <w:r w:rsidR="00D75BFC">
        <w:rPr>
          <w:lang w:val="es-SV"/>
        </w:rPr>
        <w:t xml:space="preserve"> en clase</w:t>
      </w:r>
      <w:r w:rsidR="00B46E11">
        <w:rPr>
          <w:lang w:val="es-SV"/>
        </w:rPr>
        <w:t>,</w:t>
      </w:r>
      <w:r w:rsidR="00D75BFC">
        <w:rPr>
          <w:lang w:val="es-SV"/>
        </w:rPr>
        <w:t xml:space="preserve"> </w:t>
      </w:r>
      <w:r w:rsidR="00B46E11">
        <w:rPr>
          <w:lang w:val="es-SV"/>
        </w:rPr>
        <w:t xml:space="preserve">para comprender conceptos matemáticos o científicos. </w:t>
      </w:r>
    </w:p>
    <w:p w:rsidR="00E7240F" w:rsidRDefault="002F74FA" w:rsidP="00E57207">
      <w:pPr>
        <w:tabs>
          <w:tab w:val="left" w:pos="851"/>
        </w:tabs>
        <w:ind w:left="709"/>
        <w:rPr>
          <w:lang w:val="es-SV"/>
        </w:rPr>
      </w:pPr>
      <w:r>
        <w:rPr>
          <w:lang w:val="es-SV"/>
        </w:rPr>
        <w:t>A</w:t>
      </w:r>
      <w:r w:rsidR="004705AD">
        <w:rPr>
          <w:lang w:val="es-SV"/>
        </w:rPr>
        <w:t>unque se desarrolle una educación virtual no podemos dejar atr</w:t>
      </w:r>
      <w:r w:rsidR="0071003D">
        <w:rPr>
          <w:lang w:val="es-SV"/>
        </w:rPr>
        <w:t>ás</w:t>
      </w:r>
      <w:r w:rsidR="004705AD">
        <w:rPr>
          <w:lang w:val="es-SV"/>
        </w:rPr>
        <w:t xml:space="preserve"> el uso de materiales en </w:t>
      </w:r>
      <w:r w:rsidR="005A07D1">
        <w:rPr>
          <w:lang w:val="es-SV"/>
        </w:rPr>
        <w:t>B</w:t>
      </w:r>
      <w:r w:rsidR="004705AD">
        <w:rPr>
          <w:lang w:val="es-SV"/>
        </w:rPr>
        <w:t>raille y relieve para alcanzar el éxito de los indicadores de logro educativo</w:t>
      </w:r>
      <w:r w:rsidR="00253ADD">
        <w:rPr>
          <w:lang w:val="es-SV"/>
        </w:rPr>
        <w:t>. Por tanto,</w:t>
      </w:r>
      <w:r w:rsidR="004705AD">
        <w:rPr>
          <w:lang w:val="es-SV"/>
        </w:rPr>
        <w:t xml:space="preserve"> </w:t>
      </w:r>
      <w:r w:rsidR="00381323">
        <w:rPr>
          <w:lang w:val="es-SV"/>
        </w:rPr>
        <w:t xml:space="preserve">necesitamos incidir </w:t>
      </w:r>
      <w:r w:rsidR="00EE0375">
        <w:rPr>
          <w:lang w:val="es-SV"/>
        </w:rPr>
        <w:t xml:space="preserve">ante los ministerios de educación </w:t>
      </w:r>
      <w:r w:rsidR="004705AD">
        <w:rPr>
          <w:lang w:val="es-SV"/>
        </w:rPr>
        <w:t xml:space="preserve">a fin de que </w:t>
      </w:r>
      <w:r w:rsidR="00F61615">
        <w:rPr>
          <w:lang w:val="es-SV"/>
        </w:rPr>
        <w:t xml:space="preserve">se cuente con un banco de materiales curriculares adaptados elaborados anticipadamente al inicio del año escolar, para que </w:t>
      </w:r>
      <w:r w:rsidR="004705AD">
        <w:rPr>
          <w:lang w:val="es-SV"/>
        </w:rPr>
        <w:t>estén disp</w:t>
      </w:r>
      <w:r w:rsidR="005A07D1">
        <w:rPr>
          <w:lang w:val="es-SV"/>
        </w:rPr>
        <w:t>onibles</w:t>
      </w:r>
      <w:r w:rsidR="004705AD">
        <w:rPr>
          <w:lang w:val="es-SV"/>
        </w:rPr>
        <w:t xml:space="preserve"> </w:t>
      </w:r>
      <w:r w:rsidR="00253ADD">
        <w:rPr>
          <w:lang w:val="es-SV"/>
        </w:rPr>
        <w:t>de manera oportuna</w:t>
      </w:r>
      <w:r w:rsidR="004705AD">
        <w:rPr>
          <w:lang w:val="es-SV"/>
        </w:rPr>
        <w:t xml:space="preserve"> para el estudiante</w:t>
      </w:r>
      <w:r w:rsidR="0076507E">
        <w:rPr>
          <w:lang w:val="es-SV"/>
        </w:rPr>
        <w:t xml:space="preserve">. </w:t>
      </w:r>
    </w:p>
    <w:p w:rsidR="002A38ED" w:rsidRPr="00E7240F" w:rsidRDefault="002A38ED" w:rsidP="002A38ED">
      <w:pPr>
        <w:ind w:left="709"/>
        <w:rPr>
          <w:lang w:val="es-SV"/>
        </w:rPr>
      </w:pPr>
    </w:p>
    <w:p w:rsidR="0047292B" w:rsidRPr="005B7FCA" w:rsidRDefault="005B7FCA" w:rsidP="00353F6C">
      <w:pPr>
        <w:pStyle w:val="Prrafodelista"/>
        <w:numPr>
          <w:ilvl w:val="0"/>
          <w:numId w:val="2"/>
        </w:numPr>
        <w:rPr>
          <w:lang w:val="es-SV"/>
        </w:rPr>
      </w:pPr>
      <w:r w:rsidRPr="005B7FCA">
        <w:rPr>
          <w:lang w:val="es-SV"/>
        </w:rPr>
        <w:t xml:space="preserve">Para el proceso de rehabilitación, dada la </w:t>
      </w:r>
      <w:r w:rsidR="00994C96" w:rsidRPr="005B7FCA">
        <w:rPr>
          <w:lang w:val="es-SV"/>
        </w:rPr>
        <w:t>Emergencia por COVID-19</w:t>
      </w:r>
      <w:r w:rsidR="007E189D">
        <w:rPr>
          <w:lang w:val="es-SV"/>
        </w:rPr>
        <w:t xml:space="preserve"> que exige la permanencia en el hogar</w:t>
      </w:r>
      <w:r w:rsidR="00994C96" w:rsidRPr="005B7FCA">
        <w:rPr>
          <w:lang w:val="es-SV"/>
        </w:rPr>
        <w:t xml:space="preserve">, el abordaje ha cambiado y se deben </w:t>
      </w:r>
      <w:r w:rsidR="00381323" w:rsidRPr="005B7FCA">
        <w:rPr>
          <w:lang w:val="es-SV"/>
        </w:rPr>
        <w:t>considerar los siguientes elementos:</w:t>
      </w:r>
    </w:p>
    <w:p w:rsidR="00AE7B87" w:rsidRDefault="00AE7B87" w:rsidP="00353F6C">
      <w:pPr>
        <w:pStyle w:val="Prrafodelista"/>
        <w:rPr>
          <w:lang w:val="es-SV"/>
        </w:rPr>
      </w:pPr>
    </w:p>
    <w:p w:rsidR="00AE7B87" w:rsidRDefault="00AE7B87" w:rsidP="00353F6C">
      <w:pPr>
        <w:pStyle w:val="Prrafodelista"/>
        <w:rPr>
          <w:lang w:val="es-SV"/>
        </w:rPr>
      </w:pPr>
      <w:r>
        <w:rPr>
          <w:lang w:val="es-SV"/>
        </w:rPr>
        <w:t>A</w:t>
      </w:r>
      <w:r w:rsidR="00AD14DF">
        <w:rPr>
          <w:lang w:val="es-SV"/>
        </w:rPr>
        <w:t xml:space="preserve"> )</w:t>
      </w:r>
      <w:r w:rsidR="002A38ED">
        <w:rPr>
          <w:lang w:val="es-SV"/>
        </w:rPr>
        <w:t xml:space="preserve"> </w:t>
      </w:r>
      <w:r w:rsidR="00381323">
        <w:rPr>
          <w:lang w:val="es-SV"/>
        </w:rPr>
        <w:t xml:space="preserve">Conocer fundamentalmente </w:t>
      </w:r>
      <w:r>
        <w:rPr>
          <w:lang w:val="es-SV"/>
        </w:rPr>
        <w:t>las motivaciones e inter</w:t>
      </w:r>
      <w:r w:rsidR="00242FFD">
        <w:rPr>
          <w:lang w:val="es-SV"/>
        </w:rPr>
        <w:t>e</w:t>
      </w:r>
      <w:r>
        <w:rPr>
          <w:lang w:val="es-SV"/>
        </w:rPr>
        <w:t>s</w:t>
      </w:r>
      <w:r w:rsidR="00242FFD">
        <w:rPr>
          <w:lang w:val="es-SV"/>
        </w:rPr>
        <w:t>es</w:t>
      </w:r>
      <w:r>
        <w:rPr>
          <w:lang w:val="es-SV"/>
        </w:rPr>
        <w:t xml:space="preserve"> de los </w:t>
      </w:r>
      <w:r w:rsidR="007E189D">
        <w:rPr>
          <w:lang w:val="es-SV"/>
        </w:rPr>
        <w:t>participan</w:t>
      </w:r>
      <w:r>
        <w:rPr>
          <w:lang w:val="es-SV"/>
        </w:rPr>
        <w:t>tes</w:t>
      </w:r>
      <w:r w:rsidR="004F2169">
        <w:rPr>
          <w:lang w:val="es-SV"/>
        </w:rPr>
        <w:t>, su sentir, miedos y expectativas, por lo que los servicios psicosociales podrían abordar por videollamadas</w:t>
      </w:r>
      <w:r w:rsidR="00985138">
        <w:rPr>
          <w:lang w:val="es-SV"/>
        </w:rPr>
        <w:t xml:space="preserve"> o llamadas convencionales </w:t>
      </w:r>
      <w:r w:rsidR="00242FFD">
        <w:rPr>
          <w:lang w:val="es-SV"/>
        </w:rPr>
        <w:t xml:space="preserve"> a los </w:t>
      </w:r>
      <w:r w:rsidR="007E189D">
        <w:rPr>
          <w:lang w:val="es-SV"/>
        </w:rPr>
        <w:t>participant</w:t>
      </w:r>
      <w:r w:rsidR="00242FFD">
        <w:rPr>
          <w:lang w:val="es-SV"/>
        </w:rPr>
        <w:t xml:space="preserve">es  logrando  un seguimiento </w:t>
      </w:r>
      <w:r w:rsidR="00242FFD">
        <w:rPr>
          <w:lang w:val="es-SV"/>
        </w:rPr>
        <w:lastRenderedPageBreak/>
        <w:t>continuo</w:t>
      </w:r>
      <w:r w:rsidR="007E189D">
        <w:rPr>
          <w:lang w:val="es-SV"/>
        </w:rPr>
        <w:t>. E</w:t>
      </w:r>
      <w:r w:rsidR="00242FFD">
        <w:rPr>
          <w:lang w:val="es-SV"/>
        </w:rPr>
        <w:t xml:space="preserve">sto promueve que el  </w:t>
      </w:r>
      <w:r w:rsidR="007E189D">
        <w:rPr>
          <w:lang w:val="es-SV"/>
        </w:rPr>
        <w:t>participante</w:t>
      </w:r>
      <w:r w:rsidR="00242FFD">
        <w:rPr>
          <w:lang w:val="es-SV"/>
        </w:rPr>
        <w:t xml:space="preserve"> y sus familiares se sientan acompañados y comprometidos con la causa de rehabilitación funcional.</w:t>
      </w:r>
    </w:p>
    <w:p w:rsidR="00AE7B87" w:rsidRDefault="00AD14DF" w:rsidP="00353F6C">
      <w:pPr>
        <w:pStyle w:val="Prrafodelista"/>
        <w:rPr>
          <w:lang w:val="es-SV"/>
        </w:rPr>
      </w:pPr>
      <w:r>
        <w:rPr>
          <w:lang w:val="es-SV"/>
        </w:rPr>
        <w:t xml:space="preserve">B) </w:t>
      </w:r>
      <w:r w:rsidR="00381323">
        <w:rPr>
          <w:lang w:val="es-SV"/>
        </w:rPr>
        <w:t xml:space="preserve">Reconocer que </w:t>
      </w:r>
      <w:r w:rsidR="007E189D">
        <w:rPr>
          <w:lang w:val="es-SV"/>
        </w:rPr>
        <w:t>la</w:t>
      </w:r>
      <w:r w:rsidR="00AE7B87">
        <w:rPr>
          <w:lang w:val="es-SV"/>
        </w:rPr>
        <w:t xml:space="preserve"> familia juega un pa</w:t>
      </w:r>
      <w:r>
        <w:rPr>
          <w:lang w:val="es-SV"/>
        </w:rPr>
        <w:t>p</w:t>
      </w:r>
      <w:r w:rsidR="00AE7B87">
        <w:rPr>
          <w:lang w:val="es-SV"/>
        </w:rPr>
        <w:t>el</w:t>
      </w:r>
      <w:r>
        <w:rPr>
          <w:lang w:val="es-SV"/>
        </w:rPr>
        <w:t xml:space="preserve"> primordial en este proceso de rehabilitación</w:t>
      </w:r>
      <w:r w:rsidR="00242FFD">
        <w:rPr>
          <w:lang w:val="es-SV"/>
        </w:rPr>
        <w:t xml:space="preserve">, por lo que dialogar con ellos por medio de llamadas o audios </w:t>
      </w:r>
      <w:r w:rsidR="00E64A3F">
        <w:rPr>
          <w:lang w:val="es-SV"/>
        </w:rPr>
        <w:t>es fundamental para el</w:t>
      </w:r>
      <w:r w:rsidR="00242FFD">
        <w:rPr>
          <w:lang w:val="es-SV"/>
        </w:rPr>
        <w:t xml:space="preserve"> desenvolvimiento del </w:t>
      </w:r>
      <w:r w:rsidR="007E189D">
        <w:rPr>
          <w:lang w:val="es-SV"/>
        </w:rPr>
        <w:t>participante</w:t>
      </w:r>
      <w:r w:rsidR="00242FFD">
        <w:rPr>
          <w:lang w:val="es-SV"/>
        </w:rPr>
        <w:t xml:space="preserve"> con discapacidad visual.</w:t>
      </w:r>
    </w:p>
    <w:p w:rsidR="006632FC" w:rsidRDefault="002A38ED" w:rsidP="00353F6C">
      <w:pPr>
        <w:pStyle w:val="Prrafodelista"/>
        <w:rPr>
          <w:lang w:val="es-SV"/>
        </w:rPr>
      </w:pPr>
      <w:r>
        <w:rPr>
          <w:lang w:val="es-SV"/>
        </w:rPr>
        <w:t>C</w:t>
      </w:r>
      <w:r w:rsidR="00242FFD">
        <w:rPr>
          <w:lang w:val="es-SV"/>
        </w:rPr>
        <w:t xml:space="preserve">) </w:t>
      </w:r>
      <w:r>
        <w:rPr>
          <w:lang w:val="es-SV"/>
        </w:rPr>
        <w:t>C</w:t>
      </w:r>
      <w:r w:rsidR="00381323">
        <w:rPr>
          <w:lang w:val="es-SV"/>
        </w:rPr>
        <w:t xml:space="preserve">oordinación articulada entre </w:t>
      </w:r>
      <w:r w:rsidR="00242FFD">
        <w:rPr>
          <w:lang w:val="es-SV"/>
        </w:rPr>
        <w:t>gobiernos</w:t>
      </w:r>
      <w:r w:rsidR="00381323">
        <w:rPr>
          <w:lang w:val="es-SV"/>
        </w:rPr>
        <w:t>,</w:t>
      </w:r>
      <w:r w:rsidR="006632FC">
        <w:rPr>
          <w:lang w:val="es-SV"/>
        </w:rPr>
        <w:t xml:space="preserve"> sus ministerios </w:t>
      </w:r>
      <w:r w:rsidR="00381323">
        <w:rPr>
          <w:lang w:val="es-SV"/>
        </w:rPr>
        <w:t xml:space="preserve">y otras instancias </w:t>
      </w:r>
      <w:r w:rsidR="001B2A08">
        <w:rPr>
          <w:lang w:val="es-SV"/>
        </w:rPr>
        <w:t>p</w:t>
      </w:r>
      <w:r>
        <w:rPr>
          <w:lang w:val="es-SV"/>
        </w:rPr>
        <w:t>ú</w:t>
      </w:r>
      <w:r w:rsidR="001B2A08">
        <w:rPr>
          <w:lang w:val="es-SV"/>
        </w:rPr>
        <w:t>blicas y privadas</w:t>
      </w:r>
      <w:r w:rsidR="006632FC">
        <w:rPr>
          <w:lang w:val="es-SV"/>
        </w:rPr>
        <w:t xml:space="preserve"> para lograr que se utilice la radio y la televisión como medio</w:t>
      </w:r>
      <w:r w:rsidR="00985138">
        <w:rPr>
          <w:lang w:val="es-SV"/>
        </w:rPr>
        <w:t>s</w:t>
      </w:r>
      <w:r w:rsidR="006632FC">
        <w:rPr>
          <w:lang w:val="es-SV"/>
        </w:rPr>
        <w:t xml:space="preserve"> informativo</w:t>
      </w:r>
      <w:r w:rsidR="00985138">
        <w:rPr>
          <w:lang w:val="es-SV"/>
        </w:rPr>
        <w:t>s</w:t>
      </w:r>
      <w:r>
        <w:rPr>
          <w:lang w:val="es-SV"/>
        </w:rPr>
        <w:t xml:space="preserve"> </w:t>
      </w:r>
      <w:r w:rsidR="00985138">
        <w:rPr>
          <w:lang w:val="es-SV"/>
        </w:rPr>
        <w:t>y</w:t>
      </w:r>
      <w:r w:rsidR="006632FC">
        <w:rPr>
          <w:lang w:val="es-SV"/>
        </w:rPr>
        <w:t xml:space="preserve"> llegar a esos </w:t>
      </w:r>
      <w:r w:rsidR="00937A73">
        <w:rPr>
          <w:lang w:val="es-SV"/>
        </w:rPr>
        <w:t>participante</w:t>
      </w:r>
      <w:r w:rsidR="006632FC">
        <w:rPr>
          <w:lang w:val="es-SV"/>
        </w:rPr>
        <w:t>s de zonas rurales o que no posean medios tecnológicos</w:t>
      </w:r>
      <w:r w:rsidR="00985138">
        <w:rPr>
          <w:lang w:val="es-SV"/>
        </w:rPr>
        <w:t xml:space="preserve"> como una computadora, tableta</w:t>
      </w:r>
      <w:r>
        <w:rPr>
          <w:lang w:val="es-SV"/>
        </w:rPr>
        <w:t xml:space="preserve"> </w:t>
      </w:r>
      <w:r w:rsidR="00985138">
        <w:rPr>
          <w:lang w:val="es-SV"/>
        </w:rPr>
        <w:t xml:space="preserve">o teléfono móvil </w:t>
      </w:r>
      <w:r w:rsidR="006632FC">
        <w:rPr>
          <w:lang w:val="es-SV"/>
        </w:rPr>
        <w:t>para acceder a la información. Los programas educativos promoverán técnicas funcionales en habilidades de la vida diaria, consejos a nivel de rehabilitación visual, formación académica</w:t>
      </w:r>
      <w:r w:rsidR="00937A73">
        <w:rPr>
          <w:lang w:val="es-SV"/>
        </w:rPr>
        <w:t xml:space="preserve"> y</w:t>
      </w:r>
      <w:r w:rsidR="006632FC">
        <w:rPr>
          <w:lang w:val="es-SV"/>
        </w:rPr>
        <w:t xml:space="preserve"> artística</w:t>
      </w:r>
      <w:r w:rsidR="00937A73">
        <w:rPr>
          <w:lang w:val="es-SV"/>
        </w:rPr>
        <w:t>,</w:t>
      </w:r>
      <w:r w:rsidR="006632FC">
        <w:rPr>
          <w:lang w:val="es-SV"/>
        </w:rPr>
        <w:t xml:space="preserve"> entre otras temáticas</w:t>
      </w:r>
      <w:r w:rsidR="00830B29">
        <w:rPr>
          <w:lang w:val="es-SV"/>
        </w:rPr>
        <w:t>.</w:t>
      </w:r>
    </w:p>
    <w:p w:rsidR="001165B6" w:rsidRDefault="00830B29" w:rsidP="00353F6C">
      <w:pPr>
        <w:pStyle w:val="Prrafodelista"/>
        <w:rPr>
          <w:lang w:val="es-SV"/>
        </w:rPr>
      </w:pPr>
      <w:r>
        <w:rPr>
          <w:lang w:val="es-SV"/>
        </w:rPr>
        <w:t>Los profesionales de la rehabilitación pueden re</w:t>
      </w:r>
      <w:r w:rsidR="001B2A08">
        <w:rPr>
          <w:lang w:val="es-SV"/>
        </w:rPr>
        <w:t>alizar el acompañamiento virtual a trav</w:t>
      </w:r>
      <w:r w:rsidR="002A38ED">
        <w:rPr>
          <w:lang w:val="es-SV"/>
        </w:rPr>
        <w:t>és</w:t>
      </w:r>
      <w:r w:rsidR="001B2A08">
        <w:rPr>
          <w:lang w:val="es-SV"/>
        </w:rPr>
        <w:t xml:space="preserve"> </w:t>
      </w:r>
      <w:r>
        <w:rPr>
          <w:lang w:val="es-SV"/>
        </w:rPr>
        <w:t>videos o</w:t>
      </w:r>
      <w:r w:rsidR="0075583A">
        <w:rPr>
          <w:lang w:val="es-SV"/>
        </w:rPr>
        <w:t xml:space="preserve"> audios </w:t>
      </w:r>
      <w:r>
        <w:rPr>
          <w:lang w:val="es-SV"/>
        </w:rPr>
        <w:t>con información importante relacionada a</w:t>
      </w:r>
      <w:r w:rsidR="0075583A">
        <w:rPr>
          <w:lang w:val="es-SV"/>
        </w:rPr>
        <w:t>: ejercicios físicos, técnicas de alimentación, movilidad, seguridad en el hogar, finanzas, entre otros temas de interés.</w:t>
      </w:r>
    </w:p>
    <w:p w:rsidR="00217141" w:rsidRDefault="00217141" w:rsidP="001B2A08">
      <w:pPr>
        <w:rPr>
          <w:lang w:val="es-SV"/>
        </w:rPr>
      </w:pPr>
    </w:p>
    <w:p w:rsidR="00242FFD" w:rsidRPr="001B2A08" w:rsidRDefault="001165B6" w:rsidP="001B2A08">
      <w:pPr>
        <w:rPr>
          <w:lang w:val="es-SV"/>
        </w:rPr>
      </w:pPr>
      <w:r w:rsidRPr="001B2A08">
        <w:rPr>
          <w:lang w:val="es-SV"/>
        </w:rPr>
        <w:t>Lo anterior busca promover que en este período de suspensión de clases</w:t>
      </w:r>
      <w:r w:rsidR="001B2A08">
        <w:rPr>
          <w:lang w:val="es-SV"/>
        </w:rPr>
        <w:t xml:space="preserve"> presenciales</w:t>
      </w:r>
      <w:r w:rsidRPr="001B2A08">
        <w:rPr>
          <w:lang w:val="es-SV"/>
        </w:rPr>
        <w:t>,  se responda al derecho humano a la educación</w:t>
      </w:r>
      <w:r w:rsidR="00D756FD">
        <w:rPr>
          <w:lang w:val="es-SV"/>
        </w:rPr>
        <w:t xml:space="preserve"> y rehabilitación</w:t>
      </w:r>
      <w:r w:rsidRPr="001B2A08">
        <w:rPr>
          <w:lang w:val="es-SV"/>
        </w:rPr>
        <w:t xml:space="preserve">, en el tiempo que </w:t>
      </w:r>
      <w:r w:rsidR="00347616">
        <w:rPr>
          <w:lang w:val="es-SV"/>
        </w:rPr>
        <w:t>dure</w:t>
      </w:r>
      <w:r w:rsidRPr="001B2A08">
        <w:rPr>
          <w:lang w:val="es-SV"/>
        </w:rPr>
        <w:t xml:space="preserve"> la emergencia </w:t>
      </w:r>
      <w:r w:rsidR="00347616">
        <w:rPr>
          <w:lang w:val="es-SV"/>
        </w:rPr>
        <w:t>provocada</w:t>
      </w:r>
      <w:r w:rsidR="009D3B3B" w:rsidRPr="001B2A08">
        <w:rPr>
          <w:lang w:val="es-SV"/>
        </w:rPr>
        <w:t xml:space="preserve"> por COVID-19.</w:t>
      </w:r>
    </w:p>
    <w:p w:rsidR="00732684" w:rsidRDefault="00416D25" w:rsidP="00041C1E">
      <w:pPr>
        <w:rPr>
          <w:lang w:val="es-SV"/>
        </w:rPr>
      </w:pPr>
      <w:r>
        <w:rPr>
          <w:lang w:val="es-SV"/>
        </w:rPr>
        <w:t xml:space="preserve">Todos estos temas son </w:t>
      </w:r>
      <w:r w:rsidR="00D756FD">
        <w:rPr>
          <w:lang w:val="es-SV"/>
        </w:rPr>
        <w:t>barrera</w:t>
      </w:r>
      <w:r>
        <w:rPr>
          <w:lang w:val="es-SV"/>
        </w:rPr>
        <w:t xml:space="preserve">s que </w:t>
      </w:r>
      <w:r w:rsidR="003E633F">
        <w:rPr>
          <w:lang w:val="es-SV"/>
        </w:rPr>
        <w:t xml:space="preserve">debemos juntos </w:t>
      </w:r>
      <w:r w:rsidR="00D756FD">
        <w:rPr>
          <w:lang w:val="es-SV"/>
        </w:rPr>
        <w:t>resolve</w:t>
      </w:r>
      <w:r>
        <w:rPr>
          <w:lang w:val="es-SV"/>
        </w:rPr>
        <w:t xml:space="preserve">r para alcanzar una verdadera educación inclusiva de calidad como lo </w:t>
      </w:r>
      <w:r w:rsidR="00BF0567">
        <w:rPr>
          <w:lang w:val="es-SV"/>
        </w:rPr>
        <w:t xml:space="preserve">indica </w:t>
      </w:r>
      <w:r w:rsidR="003E633F">
        <w:rPr>
          <w:lang w:val="es-SV"/>
        </w:rPr>
        <w:t xml:space="preserve">el </w:t>
      </w:r>
      <w:r w:rsidR="00AC5861">
        <w:rPr>
          <w:lang w:val="es-SV"/>
        </w:rPr>
        <w:t>o</w:t>
      </w:r>
      <w:r w:rsidR="00BF0567">
        <w:rPr>
          <w:lang w:val="es-SV"/>
        </w:rPr>
        <w:t xml:space="preserve">bjetivo </w:t>
      </w:r>
      <w:r w:rsidR="003E633F">
        <w:rPr>
          <w:lang w:val="es-SV"/>
        </w:rPr>
        <w:t>4 de</w:t>
      </w:r>
      <w:r w:rsidR="00AC5861">
        <w:rPr>
          <w:lang w:val="es-SV"/>
        </w:rPr>
        <w:t>l</w:t>
      </w:r>
      <w:r w:rsidR="003E633F">
        <w:rPr>
          <w:lang w:val="es-SV"/>
        </w:rPr>
        <w:t xml:space="preserve"> PAD de OEA</w:t>
      </w:r>
      <w:r w:rsidR="00D14CE1">
        <w:rPr>
          <w:lang w:val="es-SV"/>
        </w:rPr>
        <w:t>,</w:t>
      </w:r>
      <w:r w:rsidR="003E633F">
        <w:rPr>
          <w:lang w:val="es-SV"/>
        </w:rPr>
        <w:t xml:space="preserve">  el</w:t>
      </w:r>
      <w:r w:rsidR="00AC5861">
        <w:rPr>
          <w:lang w:val="es-SV"/>
        </w:rPr>
        <w:t xml:space="preserve"> art.</w:t>
      </w:r>
      <w:r>
        <w:rPr>
          <w:lang w:val="es-SV"/>
        </w:rPr>
        <w:t>24</w:t>
      </w:r>
      <w:r w:rsidR="00AC5861">
        <w:rPr>
          <w:lang w:val="es-SV"/>
        </w:rPr>
        <w:t xml:space="preserve"> </w:t>
      </w:r>
      <w:r w:rsidR="00D14CE1">
        <w:rPr>
          <w:lang w:val="es-SV"/>
        </w:rPr>
        <w:t xml:space="preserve">de la </w:t>
      </w:r>
      <w:r w:rsidR="0071003D">
        <w:rPr>
          <w:lang w:val="es-SV"/>
        </w:rPr>
        <w:t>CDPD</w:t>
      </w:r>
      <w:r>
        <w:rPr>
          <w:lang w:val="es-SV"/>
        </w:rPr>
        <w:t xml:space="preserve">, </w:t>
      </w:r>
      <w:r w:rsidR="00D14CE1">
        <w:rPr>
          <w:lang w:val="es-SV"/>
        </w:rPr>
        <w:t xml:space="preserve">y el ODS 4 </w:t>
      </w:r>
      <w:r>
        <w:rPr>
          <w:lang w:val="es-SV"/>
        </w:rPr>
        <w:t>(mediante sus metas e indicadores)</w:t>
      </w:r>
      <w:r w:rsidR="003E633F">
        <w:rPr>
          <w:lang w:val="es-SV"/>
        </w:rPr>
        <w:t xml:space="preserve">. </w:t>
      </w:r>
    </w:p>
    <w:p w:rsidR="000E6DF6" w:rsidRDefault="00416D25" w:rsidP="00041C1E">
      <w:pPr>
        <w:rPr>
          <w:lang w:val="es-SV"/>
        </w:rPr>
      </w:pPr>
      <w:r>
        <w:rPr>
          <w:lang w:val="es-SV"/>
        </w:rPr>
        <w:t>Sabemos que el camino no es, ni será fácil</w:t>
      </w:r>
      <w:r w:rsidR="000E6DF6">
        <w:rPr>
          <w:lang w:val="es-SV"/>
        </w:rPr>
        <w:t>,</w:t>
      </w:r>
      <w:r>
        <w:rPr>
          <w:lang w:val="es-SV"/>
        </w:rPr>
        <w:t xml:space="preserve"> pero conocemos de la </w:t>
      </w:r>
      <w:r w:rsidR="000E6DF6">
        <w:rPr>
          <w:lang w:val="es-SV"/>
        </w:rPr>
        <w:t xml:space="preserve">altísima </w:t>
      </w:r>
      <w:r>
        <w:rPr>
          <w:lang w:val="es-SV"/>
        </w:rPr>
        <w:t xml:space="preserve">calidad </w:t>
      </w:r>
      <w:r w:rsidR="000E6DF6">
        <w:rPr>
          <w:lang w:val="es-SV"/>
        </w:rPr>
        <w:t>de los y las profesionales de nuestra región latinoamericana</w:t>
      </w:r>
      <w:r w:rsidR="00AC5861">
        <w:rPr>
          <w:lang w:val="es-SV"/>
        </w:rPr>
        <w:t xml:space="preserve"> </w:t>
      </w:r>
      <w:r w:rsidR="000E6DF6">
        <w:rPr>
          <w:lang w:val="es-SV"/>
        </w:rPr>
        <w:t xml:space="preserve">y del enorme interés de los padres y madres de familia </w:t>
      </w:r>
      <w:r w:rsidR="00723890">
        <w:rPr>
          <w:lang w:val="es-SV"/>
        </w:rPr>
        <w:t xml:space="preserve">así como el de </w:t>
      </w:r>
      <w:r w:rsidR="000E6DF6">
        <w:rPr>
          <w:lang w:val="es-SV"/>
        </w:rPr>
        <w:t>las organizaciones de sociedad civil de nuestros países</w:t>
      </w:r>
      <w:r w:rsidR="00723890">
        <w:rPr>
          <w:lang w:val="es-SV"/>
        </w:rPr>
        <w:t>,</w:t>
      </w:r>
      <w:r w:rsidR="000E6DF6">
        <w:rPr>
          <w:lang w:val="es-SV"/>
        </w:rPr>
        <w:t xml:space="preserve">  por lo que les invitamos a articular esfuerzos </w:t>
      </w:r>
      <w:r w:rsidR="00723890">
        <w:rPr>
          <w:lang w:val="es-SV"/>
        </w:rPr>
        <w:t xml:space="preserve">y hacer un frente común </w:t>
      </w:r>
      <w:r w:rsidR="000E6DF6">
        <w:rPr>
          <w:lang w:val="es-SV"/>
        </w:rPr>
        <w:t xml:space="preserve">con </w:t>
      </w:r>
      <w:r w:rsidR="00723890">
        <w:rPr>
          <w:lang w:val="es-SV"/>
        </w:rPr>
        <w:t xml:space="preserve">la representación </w:t>
      </w:r>
      <w:r w:rsidR="000E6DF6">
        <w:rPr>
          <w:lang w:val="es-SV"/>
        </w:rPr>
        <w:t xml:space="preserve">de ICEVI </w:t>
      </w:r>
      <w:r w:rsidR="00C657A1">
        <w:rPr>
          <w:lang w:val="es-SV"/>
        </w:rPr>
        <w:t>L</w:t>
      </w:r>
      <w:r w:rsidR="000E6DF6">
        <w:rPr>
          <w:lang w:val="es-SV"/>
        </w:rPr>
        <w:t>atinoam</w:t>
      </w:r>
      <w:r w:rsidR="00C657A1">
        <w:rPr>
          <w:lang w:val="es-SV"/>
        </w:rPr>
        <w:t>é</w:t>
      </w:r>
      <w:r w:rsidR="000E6DF6">
        <w:rPr>
          <w:lang w:val="es-SV"/>
        </w:rPr>
        <w:t xml:space="preserve">rica de cada  país, siendo los contactos </w:t>
      </w:r>
      <w:r w:rsidR="00D756FD">
        <w:rPr>
          <w:lang w:val="es-SV"/>
        </w:rPr>
        <w:t>los</w:t>
      </w:r>
      <w:r w:rsidR="000E6DF6">
        <w:rPr>
          <w:lang w:val="es-SV"/>
        </w:rPr>
        <w:t xml:space="preserve">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Argentina</w:t>
            </w:r>
          </w:p>
        </w:tc>
      </w:tr>
      <w:tr w:rsidR="00AC5861" w:rsidTr="00AC5861">
        <w:tc>
          <w:tcPr>
            <w:tcW w:w="4489" w:type="dxa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Cristina Sanz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>
              <w:rPr>
                <w:lang w:val="es-SV"/>
              </w:rPr>
              <w:t>sanzmcris@gmail.com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Brasil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>
              <w:rPr>
                <w:lang w:val="es-SV"/>
              </w:rPr>
              <w:t>Alceu Kuhn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alceukuhn@gmail.com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Chile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>
              <w:rPr>
                <w:lang w:val="es-SV"/>
              </w:rPr>
              <w:t>Lorena Siqués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siques.lorena@gmail.com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Colombia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Anderson Henao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ahenaoo@gmail.com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Costa Rica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BF25F3">
            <w:pPr>
              <w:rPr>
                <w:lang w:val="es-SV"/>
              </w:rPr>
            </w:pPr>
            <w:r w:rsidRPr="00BF25F3">
              <w:rPr>
                <w:lang w:val="es-SV"/>
              </w:rPr>
              <w:t>Jos</w:t>
            </w:r>
            <w:r>
              <w:rPr>
                <w:lang w:val="es-SV"/>
              </w:rPr>
              <w:t>é</w:t>
            </w:r>
            <w:r w:rsidRPr="00BF25F3">
              <w:rPr>
                <w:lang w:val="es-SV"/>
              </w:rPr>
              <w:t xml:space="preserve"> Eduardo Badilla Mora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josebadillas@yahoo.com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Ecuador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Miriam Gallegos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mgallegos@ups.edu.ec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El Salvador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>
              <w:rPr>
                <w:lang w:val="es-SV"/>
              </w:rPr>
              <w:t>Julio César Canizález</w:t>
            </w:r>
          </w:p>
        </w:tc>
        <w:tc>
          <w:tcPr>
            <w:tcW w:w="4489" w:type="dxa"/>
          </w:tcPr>
          <w:p w:rsidR="00AC5861" w:rsidRDefault="00B07428" w:rsidP="00041C1E">
            <w:pPr>
              <w:rPr>
                <w:lang w:val="es-SV"/>
              </w:rPr>
            </w:pPr>
            <w:hyperlink r:id="rId7" w:history="1">
              <w:r w:rsidR="00BF25F3" w:rsidRPr="006879CD">
                <w:rPr>
                  <w:rStyle w:val="Hipervnculo"/>
                  <w:lang w:val="es-SV"/>
                </w:rPr>
                <w:t>coordinacioncacaribe.icevi@gmail.com</w:t>
              </w:r>
            </w:hyperlink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lastRenderedPageBreak/>
              <w:t>Guatemala</w:t>
            </w:r>
          </w:p>
        </w:tc>
      </w:tr>
      <w:tr w:rsidR="00AC5861" w:rsidRPr="0013361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Claudia Albertina Cumes Salazar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claudia.cumes@prociegosysordos.org.gt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Honduras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Gladys Elizabeth González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gladyzgg@yahoo.es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México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>
              <w:rPr>
                <w:lang w:val="es-SV"/>
              </w:rPr>
              <w:t>Salvador Ángeles Ramírez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sangeles@ilumina.mx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Panamá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BF25F3">
            <w:pPr>
              <w:rPr>
                <w:lang w:val="es-SV"/>
              </w:rPr>
            </w:pPr>
            <w:r w:rsidRPr="00BF25F3">
              <w:rPr>
                <w:lang w:val="es-SV"/>
              </w:rPr>
              <w:t>Alma Pinz</w:t>
            </w:r>
            <w:r>
              <w:rPr>
                <w:lang w:val="es-SV"/>
              </w:rPr>
              <w:t>ó</w:t>
            </w:r>
            <w:r w:rsidRPr="00BF25F3">
              <w:rPr>
                <w:lang w:val="es-SV"/>
              </w:rPr>
              <w:t>n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almapinzon1529@gmail.com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Paraguay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Justa Beatriz Melgarejo</w:t>
            </w:r>
          </w:p>
        </w:tc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jb_melga@hotmail.com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Perú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Fredy Since Ata</w:t>
            </w:r>
          </w:p>
        </w:tc>
        <w:tc>
          <w:tcPr>
            <w:tcW w:w="4489" w:type="dxa"/>
          </w:tcPr>
          <w:p w:rsidR="00AC5861" w:rsidRDefault="00797089" w:rsidP="00041C1E">
            <w:pPr>
              <w:rPr>
                <w:lang w:val="es-SV"/>
              </w:rPr>
            </w:pPr>
            <w:r w:rsidRPr="00797089">
              <w:rPr>
                <w:lang w:val="es-SV"/>
              </w:rPr>
              <w:t>fsinceata@gmail.com</w:t>
            </w:r>
          </w:p>
        </w:tc>
      </w:tr>
      <w:tr w:rsidR="00797089" w:rsidTr="00BE1563">
        <w:tc>
          <w:tcPr>
            <w:tcW w:w="8978" w:type="dxa"/>
            <w:gridSpan w:val="2"/>
            <w:shd w:val="clear" w:color="auto" w:fill="E7E6E6" w:themeFill="background2"/>
          </w:tcPr>
          <w:p w:rsidR="00797089" w:rsidRDefault="00797089" w:rsidP="00041C1E">
            <w:pPr>
              <w:rPr>
                <w:lang w:val="es-SV"/>
              </w:rPr>
            </w:pPr>
            <w:r>
              <w:rPr>
                <w:lang w:val="es-SV"/>
              </w:rPr>
              <w:t>República Dominicana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BF25F3">
              <w:rPr>
                <w:lang w:val="es-SV"/>
              </w:rPr>
              <w:t>Jorge Luis Almonte Pichardo</w:t>
            </w:r>
          </w:p>
        </w:tc>
        <w:tc>
          <w:tcPr>
            <w:tcW w:w="4489" w:type="dxa"/>
          </w:tcPr>
          <w:p w:rsidR="00AC5861" w:rsidRDefault="00797089" w:rsidP="00041C1E">
            <w:pPr>
              <w:rPr>
                <w:lang w:val="es-SV"/>
              </w:rPr>
            </w:pPr>
            <w:r w:rsidRPr="00797089">
              <w:rPr>
                <w:lang w:val="es-SV"/>
              </w:rPr>
              <w:t>joralpich@gmail.com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Uruguay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>
              <w:rPr>
                <w:lang w:val="es-SV"/>
              </w:rPr>
              <w:t>Alejandro Martínez</w:t>
            </w:r>
          </w:p>
        </w:tc>
        <w:tc>
          <w:tcPr>
            <w:tcW w:w="4489" w:type="dxa"/>
          </w:tcPr>
          <w:p w:rsidR="00AC5861" w:rsidRDefault="00797089" w:rsidP="00041C1E">
            <w:pPr>
              <w:rPr>
                <w:lang w:val="es-SV"/>
              </w:rPr>
            </w:pPr>
            <w:r w:rsidRPr="00797089">
              <w:rPr>
                <w:lang w:val="es-SV"/>
              </w:rPr>
              <w:t>alefemar@adinet.com.uy</w:t>
            </w:r>
          </w:p>
        </w:tc>
      </w:tr>
      <w:tr w:rsidR="00AC5861" w:rsidTr="00AC5861">
        <w:tc>
          <w:tcPr>
            <w:tcW w:w="8978" w:type="dxa"/>
            <w:gridSpan w:val="2"/>
            <w:shd w:val="clear" w:color="auto" w:fill="E7E6E6" w:themeFill="background2"/>
          </w:tcPr>
          <w:p w:rsidR="00AC5861" w:rsidRDefault="00AC5861" w:rsidP="00041C1E">
            <w:pPr>
              <w:rPr>
                <w:lang w:val="es-SV"/>
              </w:rPr>
            </w:pPr>
            <w:r>
              <w:rPr>
                <w:lang w:val="es-SV"/>
              </w:rPr>
              <w:t>Venezuela</w:t>
            </w:r>
          </w:p>
        </w:tc>
      </w:tr>
      <w:tr w:rsidR="00AC5861" w:rsidTr="00AC5861">
        <w:tc>
          <w:tcPr>
            <w:tcW w:w="4489" w:type="dxa"/>
          </w:tcPr>
          <w:p w:rsidR="00AC5861" w:rsidRDefault="00BF25F3" w:rsidP="00041C1E">
            <w:pPr>
              <w:rPr>
                <w:lang w:val="es-SV"/>
              </w:rPr>
            </w:pPr>
            <w:r w:rsidRPr="00D0486C">
              <w:t>Zharine</w:t>
            </w:r>
            <w:r>
              <w:t xml:space="preserve"> Herrera</w:t>
            </w:r>
          </w:p>
        </w:tc>
        <w:tc>
          <w:tcPr>
            <w:tcW w:w="4489" w:type="dxa"/>
          </w:tcPr>
          <w:p w:rsidR="00AC5861" w:rsidRDefault="00797089" w:rsidP="00041C1E">
            <w:pPr>
              <w:rPr>
                <w:lang w:val="es-SV"/>
              </w:rPr>
            </w:pPr>
            <w:r w:rsidRPr="00797089">
              <w:rPr>
                <w:lang w:val="es-SV"/>
              </w:rPr>
              <w:t>zharine.herrera@gmail.com</w:t>
            </w:r>
          </w:p>
        </w:tc>
      </w:tr>
    </w:tbl>
    <w:p w:rsidR="00AC5861" w:rsidRDefault="00AC5861" w:rsidP="00041C1E">
      <w:pPr>
        <w:rPr>
          <w:lang w:val="es-SV"/>
        </w:rPr>
      </w:pPr>
    </w:p>
    <w:p w:rsidR="000E6DF6" w:rsidRPr="000E6DF6" w:rsidRDefault="000E6DF6" w:rsidP="00D14CE1">
      <w:pPr>
        <w:pStyle w:val="Prrafodelista"/>
        <w:rPr>
          <w:lang w:val="es-SV"/>
        </w:rPr>
      </w:pPr>
    </w:p>
    <w:p w:rsidR="00041C1E" w:rsidRPr="00041C1E" w:rsidRDefault="00D14CE1" w:rsidP="00041C1E">
      <w:pPr>
        <w:rPr>
          <w:lang w:val="es-SV"/>
        </w:rPr>
      </w:pPr>
      <w:r>
        <w:rPr>
          <w:lang w:val="es-SV"/>
        </w:rPr>
        <w:t xml:space="preserve">ICEVI Latinoamérica </w:t>
      </w:r>
    </w:p>
    <w:sectPr w:rsidR="00041C1E" w:rsidRPr="00041C1E" w:rsidSect="00A3674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2F" w:rsidRDefault="00D86F2F" w:rsidP="00732684">
      <w:pPr>
        <w:spacing w:after="0" w:line="240" w:lineRule="auto"/>
      </w:pPr>
      <w:r>
        <w:separator/>
      </w:r>
    </w:p>
  </w:endnote>
  <w:endnote w:type="continuationSeparator" w:id="0">
    <w:p w:rsidR="00D86F2F" w:rsidRDefault="00D86F2F" w:rsidP="0073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2F" w:rsidRDefault="00D86F2F" w:rsidP="00732684">
      <w:pPr>
        <w:spacing w:after="0" w:line="240" w:lineRule="auto"/>
      </w:pPr>
      <w:r>
        <w:separator/>
      </w:r>
    </w:p>
  </w:footnote>
  <w:footnote w:type="continuationSeparator" w:id="0">
    <w:p w:rsidR="00D86F2F" w:rsidRDefault="00D86F2F" w:rsidP="0073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61" w:rsidRDefault="00AC586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812986" cy="722468"/>
          <wp:effectExtent l="19050" t="0" r="0" b="0"/>
          <wp:docPr id="1" name="0 Imagen" descr="ICE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828" cy="72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5861" w:rsidRDefault="00AC58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694"/>
    <w:multiLevelType w:val="hybridMultilevel"/>
    <w:tmpl w:val="73F2A62A"/>
    <w:lvl w:ilvl="0" w:tplc="843A18EC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17F9"/>
    <w:multiLevelType w:val="hybridMultilevel"/>
    <w:tmpl w:val="ABF66FB6"/>
    <w:lvl w:ilvl="0" w:tplc="0B006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A7F09"/>
    <w:multiLevelType w:val="hybridMultilevel"/>
    <w:tmpl w:val="BAF24EF4"/>
    <w:lvl w:ilvl="0" w:tplc="5B3C5FF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84"/>
    <w:rsid w:val="000105A7"/>
    <w:rsid w:val="00013EF3"/>
    <w:rsid w:val="00032BB3"/>
    <w:rsid w:val="00041C1E"/>
    <w:rsid w:val="000449A6"/>
    <w:rsid w:val="00062210"/>
    <w:rsid w:val="00062365"/>
    <w:rsid w:val="000B3727"/>
    <w:rsid w:val="000B5C91"/>
    <w:rsid w:val="000C4706"/>
    <w:rsid w:val="000E112F"/>
    <w:rsid w:val="000E6DF6"/>
    <w:rsid w:val="001165B6"/>
    <w:rsid w:val="00133611"/>
    <w:rsid w:val="0014749A"/>
    <w:rsid w:val="001A2ED3"/>
    <w:rsid w:val="001B2A08"/>
    <w:rsid w:val="001E3FC2"/>
    <w:rsid w:val="00202E5F"/>
    <w:rsid w:val="00217141"/>
    <w:rsid w:val="00234EEB"/>
    <w:rsid w:val="00242FFD"/>
    <w:rsid w:val="00246A78"/>
    <w:rsid w:val="00253ADD"/>
    <w:rsid w:val="00261CD8"/>
    <w:rsid w:val="002663FC"/>
    <w:rsid w:val="002A071E"/>
    <w:rsid w:val="002A1EAF"/>
    <w:rsid w:val="002A38ED"/>
    <w:rsid w:val="002D298C"/>
    <w:rsid w:val="002D4C9A"/>
    <w:rsid w:val="002F04D9"/>
    <w:rsid w:val="002F6769"/>
    <w:rsid w:val="002F74FA"/>
    <w:rsid w:val="0030041F"/>
    <w:rsid w:val="00327B3E"/>
    <w:rsid w:val="00347616"/>
    <w:rsid w:val="00353F6C"/>
    <w:rsid w:val="003550F2"/>
    <w:rsid w:val="00355F47"/>
    <w:rsid w:val="00381323"/>
    <w:rsid w:val="003A3A31"/>
    <w:rsid w:val="003A3ACE"/>
    <w:rsid w:val="003E633F"/>
    <w:rsid w:val="003F3444"/>
    <w:rsid w:val="00407DC8"/>
    <w:rsid w:val="00416D25"/>
    <w:rsid w:val="004319D8"/>
    <w:rsid w:val="0044656E"/>
    <w:rsid w:val="00446FEC"/>
    <w:rsid w:val="004519E0"/>
    <w:rsid w:val="004705AD"/>
    <w:rsid w:val="0047292B"/>
    <w:rsid w:val="004812D1"/>
    <w:rsid w:val="004A7E25"/>
    <w:rsid w:val="004C432E"/>
    <w:rsid w:val="004F2169"/>
    <w:rsid w:val="004F60BC"/>
    <w:rsid w:val="00502747"/>
    <w:rsid w:val="00526842"/>
    <w:rsid w:val="00547C12"/>
    <w:rsid w:val="00565DE9"/>
    <w:rsid w:val="005742A8"/>
    <w:rsid w:val="00590F62"/>
    <w:rsid w:val="005A07D1"/>
    <w:rsid w:val="005B7FCA"/>
    <w:rsid w:val="005F64E7"/>
    <w:rsid w:val="00607ABB"/>
    <w:rsid w:val="00661583"/>
    <w:rsid w:val="00661822"/>
    <w:rsid w:val="006632FC"/>
    <w:rsid w:val="00674B9A"/>
    <w:rsid w:val="00684B7F"/>
    <w:rsid w:val="006A108B"/>
    <w:rsid w:val="006A3224"/>
    <w:rsid w:val="006B1B67"/>
    <w:rsid w:val="006F7D5E"/>
    <w:rsid w:val="007043CF"/>
    <w:rsid w:val="0071003D"/>
    <w:rsid w:val="00717F27"/>
    <w:rsid w:val="00723890"/>
    <w:rsid w:val="00725C33"/>
    <w:rsid w:val="00732684"/>
    <w:rsid w:val="0075583A"/>
    <w:rsid w:val="0076507E"/>
    <w:rsid w:val="00797089"/>
    <w:rsid w:val="007A7A78"/>
    <w:rsid w:val="007B2091"/>
    <w:rsid w:val="007D4E3A"/>
    <w:rsid w:val="007E189D"/>
    <w:rsid w:val="00830B29"/>
    <w:rsid w:val="008A570C"/>
    <w:rsid w:val="008D4FEA"/>
    <w:rsid w:val="008E5D1E"/>
    <w:rsid w:val="00923ACE"/>
    <w:rsid w:val="00934995"/>
    <w:rsid w:val="00937A73"/>
    <w:rsid w:val="009407DC"/>
    <w:rsid w:val="00960D74"/>
    <w:rsid w:val="00962B06"/>
    <w:rsid w:val="00985138"/>
    <w:rsid w:val="0099314B"/>
    <w:rsid w:val="00994C96"/>
    <w:rsid w:val="009A79D1"/>
    <w:rsid w:val="009D3B3B"/>
    <w:rsid w:val="009E2959"/>
    <w:rsid w:val="00A26144"/>
    <w:rsid w:val="00A3674D"/>
    <w:rsid w:val="00A50CFA"/>
    <w:rsid w:val="00A61CD7"/>
    <w:rsid w:val="00A85EBE"/>
    <w:rsid w:val="00AC5861"/>
    <w:rsid w:val="00AC67B6"/>
    <w:rsid w:val="00AD14DF"/>
    <w:rsid w:val="00AE7B87"/>
    <w:rsid w:val="00AF58E4"/>
    <w:rsid w:val="00B07428"/>
    <w:rsid w:val="00B14279"/>
    <w:rsid w:val="00B45E22"/>
    <w:rsid w:val="00B46E11"/>
    <w:rsid w:val="00B4751F"/>
    <w:rsid w:val="00B71819"/>
    <w:rsid w:val="00B93660"/>
    <w:rsid w:val="00BD1527"/>
    <w:rsid w:val="00BF0567"/>
    <w:rsid w:val="00BF25F3"/>
    <w:rsid w:val="00C16E4C"/>
    <w:rsid w:val="00C57193"/>
    <w:rsid w:val="00C60CB6"/>
    <w:rsid w:val="00C657A1"/>
    <w:rsid w:val="00C97AB6"/>
    <w:rsid w:val="00CB2430"/>
    <w:rsid w:val="00CD709A"/>
    <w:rsid w:val="00CF035D"/>
    <w:rsid w:val="00D0695A"/>
    <w:rsid w:val="00D14CE1"/>
    <w:rsid w:val="00D36980"/>
    <w:rsid w:val="00D74828"/>
    <w:rsid w:val="00D756FD"/>
    <w:rsid w:val="00D75BFC"/>
    <w:rsid w:val="00D86F2F"/>
    <w:rsid w:val="00DE57A4"/>
    <w:rsid w:val="00DF0131"/>
    <w:rsid w:val="00E13C69"/>
    <w:rsid w:val="00E17FC8"/>
    <w:rsid w:val="00E57207"/>
    <w:rsid w:val="00E64A3F"/>
    <w:rsid w:val="00E6650A"/>
    <w:rsid w:val="00E7240F"/>
    <w:rsid w:val="00ED617B"/>
    <w:rsid w:val="00EE0375"/>
    <w:rsid w:val="00F0327A"/>
    <w:rsid w:val="00F20160"/>
    <w:rsid w:val="00F244B2"/>
    <w:rsid w:val="00F3426C"/>
    <w:rsid w:val="00F61615"/>
    <w:rsid w:val="00FD2238"/>
    <w:rsid w:val="00FF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56A7413-CC31-49CB-A580-F3A14137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684"/>
  </w:style>
  <w:style w:type="paragraph" w:styleId="Piedepgina">
    <w:name w:val="footer"/>
    <w:basedOn w:val="Normal"/>
    <w:link w:val="PiedepginaCar"/>
    <w:uiPriority w:val="99"/>
    <w:unhideWhenUsed/>
    <w:rsid w:val="00732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684"/>
  </w:style>
  <w:style w:type="paragraph" w:styleId="Prrafodelista">
    <w:name w:val="List Paragraph"/>
    <w:basedOn w:val="Normal"/>
    <w:uiPriority w:val="34"/>
    <w:qFormat/>
    <w:rsid w:val="007326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C5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25F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cioncacaribe.ice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1832</Words>
  <Characters>10081</Characters>
  <Application>Microsoft Office Word</Application>
  <DocSecurity>4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 House(NI)-2</dc:creator>
  <cp:lastModifiedBy>Quirós Águila, Carlos</cp:lastModifiedBy>
  <cp:revision>2</cp:revision>
  <dcterms:created xsi:type="dcterms:W3CDTF">2020-06-10T15:28:00Z</dcterms:created>
  <dcterms:modified xsi:type="dcterms:W3CDTF">2020-06-10T15:28:00Z</dcterms:modified>
</cp:coreProperties>
</file>