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900"/>
        <w:gridCol w:w="2400"/>
        <w:gridCol w:w="3000"/>
        <w:gridCol w:w="1420"/>
        <w:gridCol w:w="1840"/>
        <w:gridCol w:w="1200"/>
        <w:gridCol w:w="1200"/>
      </w:tblGrid>
      <w:tr w:rsidR="001B3DEC" w:rsidRPr="001B3DEC" w:rsidTr="001B3DEC">
        <w:trPr>
          <w:trHeight w:val="5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País donde trabaja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Estado</w:t>
            </w:r>
            <w:r w:rsidR="002974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Beca AECID</w:t>
            </w:r>
            <w:r w:rsidR="002974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Beca FOAL</w:t>
            </w:r>
            <w:r w:rsidR="002974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***</w:t>
            </w:r>
          </w:p>
        </w:tc>
      </w:tr>
      <w:tr w:rsidR="001B3DEC" w:rsidRPr="001B3DEC" w:rsidTr="001B3DEC">
        <w:trPr>
          <w:trHeight w:val="7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González, Nancy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Maestra de Braille y docente de apoyo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 xml:space="preserve">Centro de Recursos Educativos para Niños y </w:t>
            </w:r>
            <w:r w:rsidR="0022305C" w:rsidRPr="001B3DEC">
              <w:rPr>
                <w:rFonts w:ascii="Calibri" w:hAnsi="Calibri"/>
                <w:color w:val="000000"/>
                <w:sz w:val="20"/>
                <w:szCs w:val="20"/>
              </w:rPr>
              <w:t>Adolescentes</w:t>
            </w: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 xml:space="preserve"> con Discapacidad Visual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5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Flores, Daysi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RESPONSABLE DE REHABILITACION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INSTITUTO BOLIVIANO DE LA CEGUERA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10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Bastías, Jessica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 xml:space="preserve">Asesor de proyectos y docente de pedagogía en educación diferencial </w:t>
            </w:r>
            <w:r w:rsidR="0022305C" w:rsidRPr="001B3DEC">
              <w:rPr>
                <w:rFonts w:ascii="Calibri" w:hAnsi="Calibri"/>
                <w:color w:val="000000"/>
                <w:sz w:val="20"/>
                <w:szCs w:val="20"/>
              </w:rPr>
              <w:t>respectivamente</w:t>
            </w: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Unidad de Educación Especial Ministerio de Educación, Universidad San Sebastián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5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Celis León, Jenny Alexandra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Profesional especializado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Ministerio De Educación Nacional Colombia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5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ROCHA OVALLE, ANDREA PAOLA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EDUCADORA ESPECIAL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CENTRO DE REHABILITACION PARA ADULTOS CIEGOS CRAC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1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Chavarría, Marco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 xml:space="preserve">Encargado del Centro de Producción de </w:t>
            </w:r>
            <w:r w:rsidR="0022305C" w:rsidRPr="001B3DEC">
              <w:rPr>
                <w:rFonts w:ascii="Calibri" w:hAnsi="Calibri"/>
                <w:color w:val="000000"/>
                <w:sz w:val="20"/>
                <w:szCs w:val="20"/>
              </w:rPr>
              <w:t>Materiales</w:t>
            </w: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 xml:space="preserve"> Educativos en Sistema Braille, Relieve, Ampliación y Sonoro (CEBRA))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Centro Nacional de Recursos para la Educación Inclusiva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7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Sánchez, Sileny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Asesora Nacional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Dirección Curricular, Departamento de Educación Especial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5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Vives, Eddy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Maestro de apoyo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Escuela especial para niños ciegos y baja visión Ernesto Che Guevara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5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karina, ana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Técnica Nacional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Ministerio de Educación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República Dominicana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10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VILLA, SUSANA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SUBCOORDINADORA DE ELABORACIÓN DE MATERIAL EDUCATIVO Y DIDÁCTICO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Federación Nacional de Ciegos del Ecuador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5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de Leòn, Irma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Asesora Pedagógica Itinerante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Ministerio de Educación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Osorio, Marco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Docente Itinerante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INFRACNOVIC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7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Bautista, María Elena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Docente de asistencia a personas con discapacidad y adultos mayores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Colegio de estudios científicos y tecnológicos del estado de Hidalgo Plantel Huichapan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Lopez, Alberto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 xml:space="preserve">Asesor </w:t>
            </w:r>
            <w:r w:rsidR="0022305C" w:rsidRPr="001B3DEC">
              <w:rPr>
                <w:rFonts w:ascii="Calibri" w:hAnsi="Calibri"/>
                <w:color w:val="000000"/>
                <w:sz w:val="20"/>
                <w:szCs w:val="20"/>
              </w:rPr>
              <w:t>Pedagógico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Ministerio de Educación (MINED)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11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de Morales, Rosa Isela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Docente Especializada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 xml:space="preserve">Instituto Panameño de </w:t>
            </w:r>
            <w:r w:rsidR="0022305C" w:rsidRPr="001B3DEC">
              <w:rPr>
                <w:rFonts w:ascii="Calibri" w:hAnsi="Calibri"/>
                <w:color w:val="000000"/>
                <w:sz w:val="20"/>
                <w:szCs w:val="20"/>
              </w:rPr>
              <w:t>Habilitación</w:t>
            </w: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 xml:space="preserve"> Especial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Panamá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7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DE LA CRUZ , ANGELA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Profesora encargada del área de Discapacidad Visual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CEBE Polivalente el Tambo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Perú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7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Servin, Enrique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Coordinador de Proyectos para el área de Discapacidad Visual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Dirección General de Educación Inclusiva del Ministerio de Educación y Cultura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7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Dheming, Silvia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 xml:space="preserve">MINED Ministerio de Educacion </w:t>
            </w:r>
            <w:r w:rsidR="0022305C" w:rsidRPr="001B3DEC">
              <w:rPr>
                <w:rFonts w:ascii="Calibri" w:hAnsi="Calibri"/>
                <w:color w:val="000000"/>
                <w:sz w:val="20"/>
                <w:szCs w:val="20"/>
              </w:rPr>
              <w:t>Técnica</w:t>
            </w: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 xml:space="preserve"> Educativa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 xml:space="preserve">MINED Ministerio de Educación de EL Salvador </w:t>
            </w:r>
            <w:r w:rsidR="0022305C" w:rsidRPr="001B3DEC">
              <w:rPr>
                <w:rFonts w:ascii="Calibri" w:hAnsi="Calibri"/>
                <w:color w:val="000000"/>
                <w:sz w:val="20"/>
                <w:szCs w:val="20"/>
              </w:rPr>
              <w:t>Centroamérica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7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Rivas, Belvia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Técnico en elaboración de material didáctico y apoyo pedagógico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Asociación de Ciegos de El Salvador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García, Ruth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22305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Técnico</w:t>
            </w:r>
            <w:r w:rsidR="001B3DEC" w:rsidRPr="001B3DEC">
              <w:rPr>
                <w:rFonts w:ascii="Calibri" w:hAnsi="Calibri"/>
                <w:color w:val="000000"/>
                <w:sz w:val="20"/>
                <w:szCs w:val="20"/>
              </w:rPr>
              <w:t xml:space="preserve"> Tiflotecnología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 xml:space="preserve">Centro Tiburcio </w:t>
            </w:r>
            <w:r w:rsidR="0022305C" w:rsidRPr="001B3DEC">
              <w:rPr>
                <w:rFonts w:ascii="Calibri" w:hAnsi="Calibri"/>
                <w:color w:val="000000"/>
                <w:sz w:val="20"/>
                <w:szCs w:val="20"/>
              </w:rPr>
              <w:t>Cachón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Básica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Ninguna</w:t>
            </w:r>
          </w:p>
        </w:tc>
      </w:tr>
      <w:tr w:rsidR="001B3DEC" w:rsidRPr="001B3DEC" w:rsidTr="001B3DEC">
        <w:trPr>
          <w:trHeight w:val="10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Gonzaga, Andrea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 xml:space="preserve">Maestra en el Aula de Recursos para la </w:t>
            </w:r>
            <w:r w:rsidR="0022305C" w:rsidRPr="001B3DEC">
              <w:rPr>
                <w:rFonts w:ascii="Calibri" w:hAnsi="Calibri"/>
                <w:color w:val="000000"/>
                <w:sz w:val="20"/>
                <w:szCs w:val="20"/>
              </w:rPr>
              <w:t>Inclusión</w:t>
            </w: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 xml:space="preserve"> de niños con Discapacidad Visual.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 xml:space="preserve">Escuela Nº5 </w:t>
            </w:r>
            <w:r w:rsidR="0022305C" w:rsidRPr="001B3DEC">
              <w:rPr>
                <w:rFonts w:ascii="Calibri" w:hAnsi="Calibri"/>
                <w:color w:val="000000"/>
                <w:sz w:val="20"/>
                <w:szCs w:val="20"/>
              </w:rPr>
              <w:t>Joaquín</w:t>
            </w: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 xml:space="preserve"> San'tanna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Básica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5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SARDIÑA, Florencia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Maestra de discapacitados visuales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primaria escuela n 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Básica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Ninguna</w:t>
            </w:r>
          </w:p>
        </w:tc>
      </w:tr>
      <w:tr w:rsidR="001B3DEC" w:rsidRPr="001B3DEC" w:rsidTr="001B3DEC">
        <w:trPr>
          <w:trHeight w:val="5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Troitiño, Lery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Referente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Centro de Recursos para alumnos ciegos y con baja visión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Básica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Ninguna</w:t>
            </w:r>
          </w:p>
        </w:tc>
      </w:tr>
      <w:tr w:rsidR="001B3DEC" w:rsidRPr="001B3DEC" w:rsidTr="001B3DEC">
        <w:trPr>
          <w:trHeight w:val="7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Mendez, Octavio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Unidad Educativa Especial Bolivariana Torbes - Fundación Mevorah Florentín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Seleccionado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Traslado</w:t>
            </w:r>
          </w:p>
        </w:tc>
      </w:tr>
      <w:tr w:rsidR="001B3DEC" w:rsidRPr="001B3DEC" w:rsidTr="001B3DEC">
        <w:trPr>
          <w:trHeight w:val="10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Méndez, María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Docente del Profesorado de Personas con Discapacidad Sensorial y de Comunicación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Universidad del Valle de Guatemala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3DEC" w:rsidRPr="001B3DEC" w:rsidTr="001B3DEC">
        <w:trPr>
          <w:trHeight w:val="1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Matamoros Ponce, Martha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Asesora Pedagógica del Centro de Recursos para la Inclusión Educativa de Personas con Discapacidad Visual (CN RIE)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Secretaría de Educación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3DEC" w:rsidRPr="001B3DEC" w:rsidTr="001B3DE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Vallejo, Mirna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Asesora Operativa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Ver Contigo, A.C.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3DEC" w:rsidRPr="001B3DEC" w:rsidTr="001B3DEC">
        <w:trPr>
          <w:trHeight w:val="7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Janin, Tatiana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 xml:space="preserve">Codirectora Comisión de </w:t>
            </w:r>
            <w:r w:rsidR="0022305C" w:rsidRPr="001B3DEC">
              <w:rPr>
                <w:rFonts w:ascii="Calibri" w:hAnsi="Calibri"/>
                <w:color w:val="000000"/>
                <w:sz w:val="20"/>
                <w:szCs w:val="20"/>
              </w:rPr>
              <w:t>Jóvenes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Organización de Ciegos de Nicaragua Marisela Toledo Ascencio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3DEC" w:rsidRPr="001B3DEC" w:rsidTr="001B3DEC">
        <w:trPr>
          <w:trHeight w:val="7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Santiago, Beatriz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Coordinadora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Centro de Recursos para alumnos ciegos y con baja visión de Educación Secundaria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DEC">
              <w:rPr>
                <w:rFonts w:ascii="Calibri" w:hAnsi="Calibri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DEC" w:rsidRPr="001B3DEC" w:rsidRDefault="001B3DEC" w:rsidP="001B3D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3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77D02" w:rsidRPr="002974C2" w:rsidRDefault="00E77D02">
      <w:pPr>
        <w:rPr>
          <w:rFonts w:ascii="Calibri" w:hAnsi="Calibri"/>
          <w:color w:val="000000"/>
          <w:sz w:val="20"/>
          <w:szCs w:val="20"/>
        </w:rPr>
      </w:pPr>
    </w:p>
    <w:p w:rsidR="002974C2" w:rsidRDefault="002974C2">
      <w:pPr>
        <w:rPr>
          <w:rFonts w:ascii="Calibri" w:hAnsi="Calibri"/>
          <w:color w:val="000000"/>
          <w:sz w:val="20"/>
          <w:szCs w:val="20"/>
        </w:rPr>
      </w:pPr>
      <w:r w:rsidRPr="002974C2">
        <w:rPr>
          <w:rFonts w:ascii="Calibri" w:hAnsi="Calibri"/>
          <w:color w:val="000000"/>
          <w:sz w:val="20"/>
          <w:szCs w:val="20"/>
        </w:rPr>
        <w:t>(*) La selección de los participante</w:t>
      </w:r>
      <w:r>
        <w:rPr>
          <w:rFonts w:ascii="Calibri" w:hAnsi="Calibri"/>
          <w:color w:val="000000"/>
          <w:sz w:val="20"/>
          <w:szCs w:val="20"/>
        </w:rPr>
        <w:t xml:space="preserve">s ha seguido criterios de </w:t>
      </w:r>
      <w:r w:rsidR="0022305C">
        <w:rPr>
          <w:rFonts w:ascii="Calibri" w:hAnsi="Calibri"/>
          <w:color w:val="000000"/>
          <w:sz w:val="20"/>
          <w:szCs w:val="20"/>
        </w:rPr>
        <w:t>carácter</w:t>
      </w:r>
      <w:r>
        <w:rPr>
          <w:rFonts w:ascii="Calibri" w:hAnsi="Calibri"/>
          <w:color w:val="000000"/>
          <w:sz w:val="20"/>
          <w:szCs w:val="20"/>
        </w:rPr>
        <w:t xml:space="preserve"> individual</w:t>
      </w:r>
      <w:r w:rsidR="00C734D6">
        <w:rPr>
          <w:rFonts w:ascii="Calibri" w:hAnsi="Calibri"/>
          <w:color w:val="000000"/>
          <w:sz w:val="20"/>
          <w:szCs w:val="20"/>
        </w:rPr>
        <w:t>;</w:t>
      </w:r>
      <w:r>
        <w:rPr>
          <w:rFonts w:ascii="Calibri" w:hAnsi="Calibri"/>
          <w:color w:val="000000"/>
          <w:sz w:val="20"/>
          <w:szCs w:val="20"/>
        </w:rPr>
        <w:t xml:space="preserve"> los relacionados con la presentación de documentos y cumplimiento del </w:t>
      </w:r>
      <w:r w:rsidR="0022305C">
        <w:rPr>
          <w:rFonts w:ascii="Calibri" w:hAnsi="Calibri"/>
          <w:color w:val="000000"/>
          <w:sz w:val="20"/>
          <w:szCs w:val="20"/>
        </w:rPr>
        <w:t>perfil</w:t>
      </w:r>
      <w:r>
        <w:rPr>
          <w:rFonts w:ascii="Calibri" w:hAnsi="Calibri"/>
          <w:color w:val="000000"/>
          <w:sz w:val="20"/>
          <w:szCs w:val="20"/>
        </w:rPr>
        <w:t xml:space="preserve"> buscado,  y grupal</w:t>
      </w:r>
      <w:r w:rsidR="00C734D6">
        <w:rPr>
          <w:rFonts w:ascii="Calibri" w:hAnsi="Calibri"/>
          <w:color w:val="000000"/>
          <w:sz w:val="20"/>
          <w:szCs w:val="20"/>
        </w:rPr>
        <w:t>; como la representatividad de la región, de los docentes con y sin discapacidad visual, de mujeres y hombres, de ministerios de educación y organizaciones de la sociedad civil, centros de educación regular y de rehabilitación</w:t>
      </w:r>
      <w:r>
        <w:rPr>
          <w:rFonts w:ascii="Calibri" w:hAnsi="Calibri"/>
          <w:color w:val="000000"/>
          <w:sz w:val="20"/>
          <w:szCs w:val="20"/>
        </w:rPr>
        <w:t>, por este motivo, existen postulaciones que aún cumpliendo con todos los criterios de selección requeridos han quedado fuera. En caso de haber alguna vacante, tendrá prioridad</w:t>
      </w:r>
      <w:r w:rsidR="00C734D6">
        <w:rPr>
          <w:rFonts w:ascii="Calibri" w:hAnsi="Calibri"/>
          <w:color w:val="000000"/>
          <w:sz w:val="20"/>
          <w:szCs w:val="20"/>
        </w:rPr>
        <w:t xml:space="preserve"> para ocuparla la persona </w:t>
      </w:r>
      <w:r>
        <w:rPr>
          <w:rFonts w:ascii="Calibri" w:hAnsi="Calibri"/>
          <w:color w:val="000000"/>
          <w:sz w:val="20"/>
          <w:szCs w:val="20"/>
        </w:rPr>
        <w:t>del país que quede al descubierto, en caso de existir.</w:t>
      </w:r>
      <w:r w:rsidR="00C734D6">
        <w:rPr>
          <w:rFonts w:ascii="Calibri" w:hAnsi="Calibri"/>
          <w:color w:val="000000"/>
          <w:sz w:val="20"/>
          <w:szCs w:val="20"/>
        </w:rPr>
        <w:t xml:space="preserve"> Se han registrado 119 candidaturas para 24 plazas.</w:t>
      </w:r>
    </w:p>
    <w:p w:rsidR="002974C2" w:rsidRDefault="002974C2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(**) AECID – Beca Básica: café y almuerzo en el centro de formación. Beca Parcial: Traslados aeropuerto – hotel – centro de formación, alojamiento con desayuno y cena y café y almuerzos en el centro de formación.</w:t>
      </w:r>
    </w:p>
    <w:p w:rsidR="002974C2" w:rsidRDefault="002974C2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(***) FOAL – Beca </w:t>
      </w:r>
      <w:r w:rsidR="0022305C">
        <w:rPr>
          <w:rFonts w:ascii="Calibri" w:hAnsi="Calibri"/>
          <w:color w:val="000000"/>
          <w:sz w:val="20"/>
          <w:szCs w:val="20"/>
        </w:rPr>
        <w:t>Traslado:</w:t>
      </w:r>
      <w:r>
        <w:rPr>
          <w:rFonts w:ascii="Calibri" w:hAnsi="Calibri"/>
          <w:color w:val="000000"/>
          <w:sz w:val="20"/>
          <w:szCs w:val="20"/>
        </w:rPr>
        <w:t xml:space="preserve"> Cubre el pasaje aéreo, marítimo o terrestre, desde punto de salida (puerto, aeropuerto, terminal),  a la ciudad de Montevideo. Será emitido por FOAL, salvo casos autorizados y acordados previamente, y será enviado por correo electrónico.</w:t>
      </w:r>
    </w:p>
    <w:sectPr w:rsidR="002974C2" w:rsidSect="001B3D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1B3DEC"/>
    <w:rsid w:val="00050213"/>
    <w:rsid w:val="000A68A8"/>
    <w:rsid w:val="000D4690"/>
    <w:rsid w:val="00112F50"/>
    <w:rsid w:val="001B3DEC"/>
    <w:rsid w:val="00207051"/>
    <w:rsid w:val="0022305C"/>
    <w:rsid w:val="002974C2"/>
    <w:rsid w:val="003441E5"/>
    <w:rsid w:val="004203BD"/>
    <w:rsid w:val="0047351C"/>
    <w:rsid w:val="004E2A4C"/>
    <w:rsid w:val="00593737"/>
    <w:rsid w:val="006C06A7"/>
    <w:rsid w:val="00751DB7"/>
    <w:rsid w:val="00976DFD"/>
    <w:rsid w:val="00A154A1"/>
    <w:rsid w:val="00AA0FA8"/>
    <w:rsid w:val="00AB65CE"/>
    <w:rsid w:val="00C12C35"/>
    <w:rsid w:val="00C34654"/>
    <w:rsid w:val="00C734D6"/>
    <w:rsid w:val="00C816BB"/>
    <w:rsid w:val="00D249E7"/>
    <w:rsid w:val="00D91EC2"/>
    <w:rsid w:val="00DD0053"/>
    <w:rsid w:val="00E77D02"/>
    <w:rsid w:val="00F7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E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91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91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91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"/>
    <w:autoRedefine/>
    <w:rsid w:val="00C12C35"/>
    <w:pPr>
      <w:spacing w:after="120" w:line="360" w:lineRule="auto"/>
      <w:contextualSpacing/>
    </w:pPr>
    <w:rPr>
      <w:color w:val="993366"/>
    </w:rPr>
  </w:style>
  <w:style w:type="paragraph" w:styleId="Ttulo">
    <w:name w:val="Title"/>
    <w:basedOn w:val="Normal"/>
    <w:qFormat/>
    <w:rsid w:val="00D91E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Estilo2">
    <w:name w:val="Estilo2"/>
    <w:basedOn w:val="Ttulo1"/>
    <w:autoRedefine/>
    <w:rsid w:val="00C12C35"/>
    <w:rPr>
      <w:color w:val="993366"/>
    </w:rPr>
  </w:style>
  <w:style w:type="paragraph" w:customStyle="1" w:styleId="Estilo3">
    <w:name w:val="Estilo3"/>
    <w:basedOn w:val="Ttulo2"/>
    <w:autoRedefine/>
    <w:rsid w:val="00C12C35"/>
    <w:rPr>
      <w:color w:val="993366"/>
    </w:rPr>
  </w:style>
  <w:style w:type="paragraph" w:customStyle="1" w:styleId="Apartados">
    <w:name w:val="Apartados"/>
    <w:basedOn w:val="Normal"/>
    <w:autoRedefine/>
    <w:rsid w:val="00C12C35"/>
    <w:pPr>
      <w:spacing w:before="120" w:after="120"/>
      <w:ind w:left="709"/>
    </w:pPr>
    <w:rPr>
      <w:rFonts w:ascii="Arial" w:hAnsi="Arial"/>
      <w:b/>
      <w:sz w:val="28"/>
      <w:u w:val="single"/>
    </w:rPr>
  </w:style>
  <w:style w:type="paragraph" w:customStyle="1" w:styleId="Estilo5">
    <w:name w:val="Estilo5"/>
    <w:basedOn w:val="Normal"/>
    <w:autoRedefine/>
    <w:rsid w:val="00C12C35"/>
    <w:pPr>
      <w:ind w:left="1416"/>
    </w:pPr>
    <w:rPr>
      <w:rFonts w:ascii="Arial" w:hAnsi="Arial"/>
      <w:color w:val="993366"/>
    </w:rPr>
  </w:style>
  <w:style w:type="paragraph" w:customStyle="1" w:styleId="Estilo6">
    <w:name w:val="Estilo6"/>
    <w:basedOn w:val="Normal"/>
    <w:autoRedefine/>
    <w:rsid w:val="00C12C35"/>
    <w:pPr>
      <w:ind w:left="1416"/>
    </w:pPr>
    <w:rPr>
      <w:rFonts w:ascii="Arial" w:hAnsi="Arial"/>
      <w:color w:val="993366"/>
    </w:rPr>
  </w:style>
  <w:style w:type="paragraph" w:customStyle="1" w:styleId="Estilo4">
    <w:name w:val="Estilo4"/>
    <w:basedOn w:val="Ttulo"/>
    <w:autoRedefine/>
    <w:rsid w:val="00112F50"/>
    <w:pPr>
      <w:spacing w:after="120"/>
    </w:pPr>
    <w:rPr>
      <w:color w:val="660066"/>
      <w:sz w:val="28"/>
    </w:rPr>
  </w:style>
  <w:style w:type="paragraph" w:customStyle="1" w:styleId="Estilo7">
    <w:name w:val="Estilo7"/>
    <w:basedOn w:val="Ttulo1"/>
    <w:autoRedefine/>
    <w:rsid w:val="00112F50"/>
    <w:rPr>
      <w:color w:val="660066"/>
      <w:sz w:val="28"/>
    </w:rPr>
  </w:style>
  <w:style w:type="paragraph" w:customStyle="1" w:styleId="Estilo8">
    <w:name w:val="Estilo8"/>
    <w:basedOn w:val="Ttulo2"/>
    <w:autoRedefine/>
    <w:rsid w:val="00112F50"/>
    <w:rPr>
      <w:color w:val="660066"/>
      <w:u w:val="single"/>
    </w:rPr>
  </w:style>
  <w:style w:type="paragraph" w:customStyle="1" w:styleId="Estilo9">
    <w:name w:val="Estilo9"/>
    <w:basedOn w:val="Ttulo3"/>
    <w:autoRedefine/>
    <w:rsid w:val="00112F50"/>
    <w:rPr>
      <w:color w:val="660066"/>
      <w:sz w:val="24"/>
    </w:rPr>
  </w:style>
  <w:style w:type="character" w:styleId="nfasis">
    <w:name w:val="Emphasis"/>
    <w:basedOn w:val="Fuentedeprrafopredeter"/>
    <w:qFormat/>
    <w:rsid w:val="00D91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ONCE</cp:lastModifiedBy>
  <cp:revision>3</cp:revision>
  <dcterms:created xsi:type="dcterms:W3CDTF">2016-04-11T12:17:00Z</dcterms:created>
  <dcterms:modified xsi:type="dcterms:W3CDTF">2016-04-11T12:44:00Z</dcterms:modified>
</cp:coreProperties>
</file>