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FE" w:rsidRDefault="00B327FE" w:rsidP="00B327FE">
      <w:pPr>
        <w:pStyle w:val="Titulo1"/>
      </w:pPr>
    </w:p>
    <w:p w:rsidR="00B327FE" w:rsidRPr="0010311E" w:rsidRDefault="00B327FE" w:rsidP="00B327FE">
      <w:pPr>
        <w:pStyle w:val="Puesto"/>
      </w:pPr>
      <w:r w:rsidRPr="0010311E">
        <w:t>PATRONOS FOAL</w:t>
      </w:r>
    </w:p>
    <w:p w:rsidR="00B327FE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B327FE" w:rsidRPr="00E6422C" w:rsidRDefault="00B327FE" w:rsidP="00B327FE">
      <w:pPr>
        <w:jc w:val="both"/>
        <w:rPr>
          <w:rFonts w:ascii="Calibri" w:hAnsi="Calibri" w:cs="Tahoma"/>
          <w:b/>
          <w:sz w:val="28"/>
          <w:szCs w:val="28"/>
        </w:rPr>
      </w:pPr>
      <w:r w:rsidRPr="00E6422C">
        <w:rPr>
          <w:rFonts w:ascii="Calibri" w:hAnsi="Calibri" w:cs="Tahoma"/>
          <w:b/>
          <w:sz w:val="28"/>
          <w:szCs w:val="28"/>
        </w:rPr>
        <w:t xml:space="preserve">A. Patronos FOAL por parte de la ONCE </w:t>
      </w:r>
    </w:p>
    <w:p w:rsidR="00B327FE" w:rsidRPr="0013062A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B327FE" w:rsidRPr="005B10F2" w:rsidRDefault="00A87B77" w:rsidP="00B327FE">
      <w:pPr>
        <w:pStyle w:val="Prrafodelista"/>
        <w:numPr>
          <w:ilvl w:val="0"/>
          <w:numId w:val="4"/>
        </w:numPr>
        <w:jc w:val="both"/>
        <w:rPr>
          <w:rFonts w:ascii="Calibri" w:hAnsi="Calibri" w:cs="Tahoma"/>
          <w:sz w:val="28"/>
          <w:szCs w:val="28"/>
        </w:rPr>
      </w:pPr>
      <w:hyperlink r:id="rId7" w:history="1">
        <w:r w:rsidR="00B327FE" w:rsidRPr="005911C4">
          <w:rPr>
            <w:rStyle w:val="Hipervnculo"/>
            <w:rFonts w:ascii="Calibri" w:hAnsi="Calibri"/>
            <w:sz w:val="28"/>
            <w:szCs w:val="28"/>
          </w:rPr>
          <w:t>D. Alberto DURÁN LÓPEZ</w:t>
        </w:r>
      </w:hyperlink>
      <w:r w:rsidR="00B327FE" w:rsidRPr="005B10F2">
        <w:rPr>
          <w:rFonts w:ascii="Calibri" w:hAnsi="Calibri" w:cs="Tahoma"/>
          <w:sz w:val="28"/>
          <w:szCs w:val="28"/>
        </w:rPr>
        <w:t>, Presidente (Vicepresidente 1</w:t>
      </w:r>
      <w:proofErr w:type="gramStart"/>
      <w:r w:rsidR="00B327FE" w:rsidRPr="005B10F2">
        <w:rPr>
          <w:rFonts w:ascii="Calibri" w:hAnsi="Calibri" w:cs="Tahoma"/>
          <w:sz w:val="28"/>
          <w:szCs w:val="28"/>
        </w:rPr>
        <w:t>º  DE</w:t>
      </w:r>
      <w:proofErr w:type="gramEnd"/>
      <w:r w:rsidR="00B327FE" w:rsidRPr="005B10F2">
        <w:rPr>
          <w:rFonts w:ascii="Calibri" w:hAnsi="Calibri" w:cs="Tahoma"/>
          <w:sz w:val="28"/>
          <w:szCs w:val="28"/>
        </w:rPr>
        <w:t xml:space="preserve"> Coordinación Institucional, Solidaridad y Relaciones Externas del Consejo General de la ONCE)</w:t>
      </w:r>
      <w:r w:rsidR="008A76C8">
        <w:rPr>
          <w:rFonts w:ascii="Calibri" w:hAnsi="Calibri" w:cs="Tahoma"/>
          <w:sz w:val="28"/>
          <w:szCs w:val="28"/>
        </w:rPr>
        <w:t xml:space="preserve">. 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2. </w:t>
      </w:r>
      <w:hyperlink r:id="rId8" w:history="1">
        <w:r w:rsidRPr="008A76C8">
          <w:rPr>
            <w:rStyle w:val="Hipervnculo"/>
            <w:rFonts w:ascii="Calibri" w:hAnsi="Calibri"/>
            <w:sz w:val="28"/>
            <w:szCs w:val="28"/>
          </w:rPr>
          <w:t>Dª Ana PELÁEZ NARVÁEZ</w:t>
        </w:r>
      </w:hyperlink>
      <w:r>
        <w:rPr>
          <w:rFonts w:ascii="Calibri" w:hAnsi="Calibri" w:cs="Tahoma"/>
          <w:sz w:val="28"/>
          <w:szCs w:val="28"/>
        </w:rPr>
        <w:t>, Vicepresidenta Ejecutiva</w:t>
      </w:r>
      <w:r w:rsidRPr="0013062A">
        <w:rPr>
          <w:rFonts w:ascii="Calibri" w:hAnsi="Calibri" w:cs="Tahoma"/>
          <w:sz w:val="28"/>
          <w:szCs w:val="28"/>
        </w:rPr>
        <w:t xml:space="preserve"> </w:t>
      </w:r>
      <w:r w:rsidRPr="000A0408">
        <w:rPr>
          <w:rFonts w:ascii="Calibri" w:hAnsi="Calibri" w:cs="Tahoma"/>
          <w:sz w:val="28"/>
          <w:szCs w:val="28"/>
        </w:rPr>
        <w:t>(</w:t>
      </w:r>
      <w:r>
        <w:rPr>
          <w:rFonts w:ascii="Calibri" w:hAnsi="Calibri" w:cs="Tahoma"/>
          <w:sz w:val="28"/>
          <w:szCs w:val="28"/>
        </w:rPr>
        <w:t>Alta Comisionada para la Solidaridad y Cooperación Internacional del Grupo Social ONCE</w:t>
      </w:r>
      <w:r w:rsidRPr="000A0408">
        <w:rPr>
          <w:rFonts w:ascii="Calibri" w:hAnsi="Calibri" w:cs="Tahoma"/>
          <w:sz w:val="28"/>
          <w:szCs w:val="28"/>
        </w:rPr>
        <w:t>)</w:t>
      </w:r>
      <w:r w:rsidRPr="0013062A">
        <w:rPr>
          <w:rFonts w:ascii="Calibri" w:hAnsi="Calibri" w:cs="Tahoma"/>
          <w:sz w:val="28"/>
          <w:szCs w:val="28"/>
        </w:rPr>
        <w:t xml:space="preserve"> 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3</w:t>
      </w:r>
      <w:r w:rsidRPr="0013062A">
        <w:rPr>
          <w:rFonts w:ascii="Calibri" w:hAnsi="Calibri" w:cs="Tahoma"/>
          <w:sz w:val="28"/>
          <w:szCs w:val="28"/>
        </w:rPr>
        <w:t xml:space="preserve">. </w:t>
      </w:r>
      <w:r w:rsidRPr="009B0F55">
        <w:rPr>
          <w:rFonts w:ascii="Calibri" w:hAnsi="Calibri"/>
          <w:sz w:val="28"/>
          <w:szCs w:val="28"/>
        </w:rPr>
        <w:t xml:space="preserve">D. </w:t>
      </w:r>
      <w:hyperlink r:id="rId9" w:history="1">
        <w:r w:rsidRPr="009B0F55">
          <w:rPr>
            <w:rStyle w:val="Hipervnculo"/>
            <w:rFonts w:ascii="Calibri" w:hAnsi="Calibri"/>
            <w:sz w:val="28"/>
            <w:szCs w:val="28"/>
          </w:rPr>
          <w:t>Javier GÜEMES PEDRAZA</w:t>
        </w:r>
      </w:hyperlink>
      <w:r>
        <w:rPr>
          <w:rFonts w:ascii="Calibri" w:hAnsi="Calibri" w:cs="Tahoma"/>
          <w:sz w:val="28"/>
          <w:szCs w:val="28"/>
        </w:rPr>
        <w:t>, Secretario</w:t>
      </w:r>
      <w:r w:rsidRPr="0013062A">
        <w:rPr>
          <w:rFonts w:ascii="Calibri" w:hAnsi="Calibri" w:cs="Tahoma"/>
          <w:sz w:val="28"/>
          <w:szCs w:val="28"/>
        </w:rPr>
        <w:t xml:space="preserve"> </w:t>
      </w:r>
      <w:r w:rsidRPr="001E4EF2">
        <w:rPr>
          <w:rFonts w:ascii="Calibri" w:hAnsi="Calibri" w:cs="Tahoma"/>
          <w:sz w:val="28"/>
          <w:szCs w:val="28"/>
        </w:rPr>
        <w:t>(</w:t>
      </w:r>
      <w:r>
        <w:rPr>
          <w:rFonts w:ascii="Calibri" w:hAnsi="Calibri" w:cs="Tahoma"/>
          <w:sz w:val="28"/>
          <w:szCs w:val="28"/>
        </w:rPr>
        <w:t>Director de Relaciones Internacionales del Grupo Social ONCE)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Default="00B327FE" w:rsidP="00B327FE">
      <w:pPr>
        <w:pStyle w:val="Titulo2b"/>
      </w:pPr>
    </w:p>
    <w:p w:rsidR="00B327FE" w:rsidRDefault="00B327FE" w:rsidP="00B327FE">
      <w:pPr>
        <w:pStyle w:val="Titulo2b"/>
      </w:pPr>
    </w:p>
    <w:p w:rsidR="00B327FE" w:rsidRPr="00E6422C" w:rsidRDefault="00B327FE" w:rsidP="00B327FE">
      <w:pPr>
        <w:pStyle w:val="Titulo2b"/>
      </w:pPr>
      <w:r w:rsidRPr="0010311E">
        <w:t>Vocales</w:t>
      </w:r>
      <w:r w:rsidRPr="00E6422C">
        <w:t>: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4. </w:t>
      </w:r>
      <w:hyperlink r:id="rId10" w:history="1">
        <w:r w:rsidRPr="0015521A">
          <w:rPr>
            <w:rStyle w:val="Hipervnculo"/>
            <w:rFonts w:ascii="Calibri" w:hAnsi="Calibri"/>
            <w:sz w:val="28"/>
            <w:szCs w:val="28"/>
          </w:rPr>
          <w:t>Dña. Patricia SANZ CAMEO</w:t>
        </w:r>
      </w:hyperlink>
      <w:r>
        <w:rPr>
          <w:rFonts w:ascii="Calibri" w:hAnsi="Calibri" w:cs="Tahoma"/>
          <w:sz w:val="28"/>
          <w:szCs w:val="28"/>
        </w:rPr>
        <w:t xml:space="preserve"> (Vicepresidenta Tercera</w:t>
      </w:r>
      <w:r w:rsidRPr="001E4EF2">
        <w:rPr>
          <w:rFonts w:ascii="Calibri" w:hAnsi="Calibri" w:cs="Tahoma"/>
          <w:sz w:val="28"/>
          <w:szCs w:val="28"/>
        </w:rPr>
        <w:t xml:space="preserve"> de </w:t>
      </w:r>
      <w:r>
        <w:rPr>
          <w:rFonts w:ascii="Calibri" w:hAnsi="Calibri" w:cs="Tahoma"/>
          <w:sz w:val="28"/>
          <w:szCs w:val="28"/>
        </w:rPr>
        <w:t>Igualdad, Recursos Humanos</w:t>
      </w:r>
      <w:proofErr w:type="gramStart"/>
      <w:r>
        <w:rPr>
          <w:rFonts w:ascii="Calibri" w:hAnsi="Calibri" w:cs="Tahoma"/>
          <w:sz w:val="28"/>
          <w:szCs w:val="28"/>
        </w:rPr>
        <w:t>,  y</w:t>
      </w:r>
      <w:proofErr w:type="gramEnd"/>
      <w:r>
        <w:rPr>
          <w:rFonts w:ascii="Calibri" w:hAnsi="Calibri" w:cs="Tahoma"/>
          <w:sz w:val="28"/>
          <w:szCs w:val="28"/>
        </w:rPr>
        <w:t xml:space="preserve"> Cultura Institucional e Inclusión Digital)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5. </w:t>
      </w:r>
      <w:hyperlink r:id="rId11" w:history="1">
        <w:r w:rsidRPr="0078099F">
          <w:rPr>
            <w:rStyle w:val="Hipervnculo"/>
            <w:rFonts w:ascii="Calibri" w:hAnsi="Calibri"/>
            <w:sz w:val="28"/>
            <w:szCs w:val="28"/>
          </w:rPr>
          <w:t>D. Ángel Ricardo SÁNCHEZ CÁNOVAS</w:t>
        </w:r>
      </w:hyperlink>
      <w:r w:rsidRPr="001E4EF2">
        <w:rPr>
          <w:rFonts w:ascii="Calibri" w:hAnsi="Calibri" w:cs="Tahoma"/>
          <w:sz w:val="28"/>
          <w:szCs w:val="28"/>
        </w:rPr>
        <w:t xml:space="preserve"> (</w:t>
      </w:r>
      <w:r>
        <w:rPr>
          <w:rFonts w:ascii="Calibri" w:hAnsi="Calibri" w:cs="Tahoma"/>
          <w:sz w:val="28"/>
          <w:szCs w:val="28"/>
        </w:rPr>
        <w:t>Consejero General-</w:t>
      </w:r>
      <w:r w:rsidRPr="001E4EF2">
        <w:rPr>
          <w:rFonts w:ascii="Calibri" w:hAnsi="Calibri" w:cs="Tahoma"/>
          <w:sz w:val="28"/>
          <w:szCs w:val="28"/>
        </w:rPr>
        <w:t>Director General de la ONCE).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6. </w:t>
      </w:r>
      <w:hyperlink r:id="rId12" w:history="1">
        <w:r w:rsidRPr="0078099F">
          <w:rPr>
            <w:rStyle w:val="Hipervnculo"/>
            <w:rFonts w:ascii="Calibri" w:hAnsi="Calibri"/>
            <w:sz w:val="28"/>
            <w:szCs w:val="28"/>
          </w:rPr>
          <w:t>Dña. Cristina ARIAS SERNA</w:t>
        </w:r>
      </w:hyperlink>
      <w:r w:rsidRPr="001E4EF2">
        <w:rPr>
          <w:rFonts w:ascii="Calibri" w:hAnsi="Calibri" w:cs="Tahoma"/>
          <w:sz w:val="28"/>
          <w:szCs w:val="28"/>
        </w:rPr>
        <w:t xml:space="preserve"> </w:t>
      </w:r>
      <w:r w:rsidRPr="002204C8">
        <w:rPr>
          <w:rFonts w:ascii="Calibri" w:hAnsi="Calibri" w:cs="Tahoma"/>
          <w:sz w:val="28"/>
          <w:szCs w:val="28"/>
        </w:rPr>
        <w:t>(Consejera General- coordinadora de Capital Humano y Cultura Institucional)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7. </w:t>
      </w:r>
      <w:hyperlink r:id="rId13" w:history="1">
        <w:r w:rsidRPr="004D58A9">
          <w:rPr>
            <w:rStyle w:val="Hipervnculo"/>
            <w:rFonts w:ascii="Calibri" w:hAnsi="Calibri"/>
            <w:sz w:val="28"/>
            <w:szCs w:val="28"/>
          </w:rPr>
          <w:t>Dña. Imelda FERNÁNDEZ RODRÍGUEZ</w:t>
        </w:r>
      </w:hyperlink>
      <w:r w:rsidRPr="001E4EF2">
        <w:rPr>
          <w:rFonts w:ascii="Calibri" w:hAnsi="Calibri" w:cs="Tahoma"/>
          <w:sz w:val="28"/>
          <w:szCs w:val="28"/>
        </w:rPr>
        <w:t xml:space="preserve"> (</w:t>
      </w:r>
      <w:r>
        <w:rPr>
          <w:rFonts w:ascii="Calibri" w:hAnsi="Calibri" w:cs="Tahoma"/>
          <w:sz w:val="28"/>
          <w:szCs w:val="28"/>
        </w:rPr>
        <w:t>Vicepresidenta Cuarta de Servicios Sociales y Participación)</w:t>
      </w:r>
      <w:r w:rsidRPr="001E4EF2">
        <w:rPr>
          <w:rFonts w:ascii="Calibri" w:hAnsi="Calibri" w:cs="Tahoma"/>
          <w:sz w:val="28"/>
          <w:szCs w:val="28"/>
        </w:rPr>
        <w:t>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8. </w:t>
      </w:r>
      <w:hyperlink r:id="rId14" w:history="1">
        <w:r w:rsidRPr="00202872">
          <w:rPr>
            <w:rStyle w:val="Hipervnculo"/>
            <w:rFonts w:ascii="Calibri" w:hAnsi="Calibri"/>
            <w:sz w:val="28"/>
            <w:szCs w:val="28"/>
          </w:rPr>
          <w:t>D. Rafael DE LORENZO GARCÍA</w:t>
        </w:r>
      </w:hyperlink>
      <w:r w:rsidRPr="001E4EF2">
        <w:rPr>
          <w:rFonts w:ascii="Calibri" w:hAnsi="Calibri" w:cs="Tahoma"/>
          <w:sz w:val="28"/>
          <w:szCs w:val="28"/>
        </w:rPr>
        <w:t xml:space="preserve"> (Secretario General del Consejo General de la ONCE).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9. </w:t>
      </w:r>
      <w:hyperlink r:id="rId15" w:history="1">
        <w:r w:rsidRPr="0015521A">
          <w:rPr>
            <w:rStyle w:val="Hipervnculo"/>
            <w:rFonts w:ascii="Calibri" w:hAnsi="Calibri"/>
            <w:sz w:val="28"/>
            <w:szCs w:val="28"/>
          </w:rPr>
          <w:t>D. Andrés RAMOS VÁZQUEZ</w:t>
        </w:r>
      </w:hyperlink>
      <w:r w:rsidRPr="001E4EF2">
        <w:rPr>
          <w:rFonts w:ascii="Calibri" w:hAnsi="Calibri" w:cs="Tahoma"/>
          <w:sz w:val="28"/>
          <w:szCs w:val="28"/>
        </w:rPr>
        <w:t xml:space="preserve"> (Director General Adjunto de Servicios Sociales para Afiliados).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10. </w:t>
      </w:r>
      <w:hyperlink r:id="rId16" w:history="1">
        <w:r w:rsidRPr="001B10EB">
          <w:rPr>
            <w:rStyle w:val="Hipervnculo"/>
            <w:rFonts w:ascii="Calibri" w:hAnsi="Calibri"/>
            <w:sz w:val="28"/>
            <w:szCs w:val="28"/>
          </w:rPr>
          <w:t>D. José Luis MARTÍNEZ DONOSO</w:t>
        </w:r>
      </w:hyperlink>
      <w:r w:rsidRPr="001E4EF2">
        <w:rPr>
          <w:rFonts w:ascii="Calibri" w:hAnsi="Calibri" w:cs="Tahoma"/>
          <w:sz w:val="28"/>
          <w:szCs w:val="28"/>
        </w:rPr>
        <w:t xml:space="preserve"> (Director General de Fundación ONCE).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11. </w:t>
      </w:r>
      <w:hyperlink r:id="rId17" w:history="1">
        <w:r w:rsidRPr="002274CA">
          <w:rPr>
            <w:rStyle w:val="Hipervnculo"/>
            <w:rFonts w:ascii="Calibri" w:hAnsi="Calibri"/>
            <w:sz w:val="28"/>
            <w:szCs w:val="28"/>
          </w:rPr>
          <w:t>D. Antonio MAYOR VILLA</w:t>
        </w:r>
      </w:hyperlink>
      <w:r w:rsidRPr="001E4EF2">
        <w:rPr>
          <w:rFonts w:ascii="Calibri" w:hAnsi="Calibri" w:cs="Tahoma"/>
          <w:sz w:val="28"/>
          <w:szCs w:val="28"/>
        </w:rPr>
        <w:t xml:space="preserve"> (Director de Comunicación e Imagen</w:t>
      </w:r>
      <w:r>
        <w:rPr>
          <w:rFonts w:ascii="Calibri" w:hAnsi="Calibri" w:cs="Tahoma"/>
          <w:sz w:val="28"/>
          <w:szCs w:val="28"/>
        </w:rPr>
        <w:t xml:space="preserve"> del Grupo Social ONCE</w:t>
      </w:r>
      <w:r w:rsidRPr="001E4EF2">
        <w:rPr>
          <w:rFonts w:ascii="Calibri" w:hAnsi="Calibri" w:cs="Tahoma"/>
          <w:sz w:val="28"/>
          <w:szCs w:val="28"/>
        </w:rPr>
        <w:t>).</w:t>
      </w:r>
    </w:p>
    <w:p w:rsidR="00B327FE" w:rsidRPr="001E4EF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12. </w:t>
      </w:r>
      <w:hyperlink r:id="rId18" w:history="1">
        <w:r w:rsidRPr="0078099F">
          <w:rPr>
            <w:rStyle w:val="Hipervnculo"/>
            <w:rFonts w:ascii="Calibri" w:hAnsi="Calibri"/>
            <w:sz w:val="28"/>
            <w:szCs w:val="28"/>
          </w:rPr>
          <w:t>D. Diego SAYAGO SÁNCHEZ</w:t>
        </w:r>
      </w:hyperlink>
      <w:r w:rsidRPr="001E4EF2">
        <w:rPr>
          <w:rFonts w:ascii="Calibri" w:hAnsi="Calibri" w:cs="Tahoma"/>
          <w:sz w:val="28"/>
          <w:szCs w:val="28"/>
        </w:rPr>
        <w:t xml:space="preserve"> (Presidente del Comité </w:t>
      </w:r>
      <w:proofErr w:type="spellStart"/>
      <w:r w:rsidRPr="001E4EF2">
        <w:rPr>
          <w:rFonts w:ascii="Calibri" w:hAnsi="Calibri" w:cs="Tahoma"/>
          <w:sz w:val="28"/>
          <w:szCs w:val="28"/>
        </w:rPr>
        <w:t>Intercentros</w:t>
      </w:r>
      <w:proofErr w:type="spellEnd"/>
      <w:r w:rsidRPr="001E4EF2">
        <w:rPr>
          <w:rFonts w:ascii="Calibri" w:hAnsi="Calibri" w:cs="Tahoma"/>
          <w:sz w:val="28"/>
          <w:szCs w:val="28"/>
        </w:rPr>
        <w:t xml:space="preserve"> de la ONCE).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13. </w:t>
      </w:r>
      <w:hyperlink r:id="rId19" w:history="1">
        <w:r w:rsidRPr="0078099F">
          <w:rPr>
            <w:rStyle w:val="Hipervnculo"/>
            <w:rFonts w:ascii="Calibri" w:hAnsi="Calibri"/>
            <w:sz w:val="28"/>
            <w:szCs w:val="28"/>
          </w:rPr>
          <w:t>D. Luis Cayo PÉREZ BUENO</w:t>
        </w:r>
      </w:hyperlink>
      <w:r w:rsidRPr="001E4EF2">
        <w:rPr>
          <w:rFonts w:ascii="Calibri" w:hAnsi="Calibri" w:cs="Tahoma"/>
          <w:sz w:val="28"/>
          <w:szCs w:val="28"/>
        </w:rPr>
        <w:t xml:space="preserve"> (Presidente del CERMI).</w:t>
      </w:r>
      <w:r w:rsidR="008A76C8">
        <w:rPr>
          <w:rFonts w:ascii="Calibri" w:hAnsi="Calibri" w:cs="Tahoma"/>
          <w:sz w:val="28"/>
          <w:szCs w:val="28"/>
        </w:rPr>
        <w:t xml:space="preserve"> 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14. </w:t>
      </w:r>
      <w:hyperlink r:id="rId20" w:history="1">
        <w:r w:rsidRPr="007E09C2">
          <w:rPr>
            <w:rStyle w:val="Hipervnculo"/>
            <w:rFonts w:ascii="Calibri" w:hAnsi="Calibri"/>
            <w:sz w:val="28"/>
            <w:szCs w:val="28"/>
          </w:rPr>
          <w:t xml:space="preserve">Dª </w:t>
        </w:r>
        <w:proofErr w:type="spellStart"/>
        <w:r w:rsidRPr="007E09C2">
          <w:rPr>
            <w:rStyle w:val="Hipervnculo"/>
            <w:rFonts w:ascii="Calibri" w:hAnsi="Calibri"/>
            <w:sz w:val="28"/>
            <w:szCs w:val="28"/>
          </w:rPr>
          <w:t>Gemma</w:t>
        </w:r>
        <w:proofErr w:type="spellEnd"/>
        <w:r w:rsidRPr="007E09C2">
          <w:rPr>
            <w:rStyle w:val="Hipervnculo"/>
            <w:rFonts w:ascii="Calibri" w:hAnsi="Calibri"/>
            <w:sz w:val="28"/>
            <w:szCs w:val="28"/>
          </w:rPr>
          <w:t xml:space="preserve"> LEÓN DÍAZ</w:t>
        </w:r>
      </w:hyperlink>
      <w:r>
        <w:rPr>
          <w:rFonts w:ascii="Calibri" w:hAnsi="Calibri" w:cs="Tahoma"/>
          <w:sz w:val="28"/>
          <w:szCs w:val="28"/>
        </w:rPr>
        <w:t xml:space="preserve"> (Secretaria General de la Federación Española de Deportes para Ciegos)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 xml:space="preserve">15. </w:t>
      </w:r>
      <w:hyperlink r:id="rId21" w:history="1">
        <w:r w:rsidRPr="00055191">
          <w:rPr>
            <w:rStyle w:val="Hipervnculo"/>
            <w:rFonts w:ascii="Calibri" w:hAnsi="Calibri"/>
            <w:sz w:val="28"/>
            <w:szCs w:val="28"/>
          </w:rPr>
          <w:t xml:space="preserve">Dª Sabina LOBATO </w:t>
        </w:r>
        <w:proofErr w:type="spellStart"/>
        <w:r w:rsidRPr="00055191">
          <w:rPr>
            <w:rStyle w:val="Hipervnculo"/>
            <w:rFonts w:ascii="Calibri" w:hAnsi="Calibri"/>
            <w:sz w:val="28"/>
            <w:szCs w:val="28"/>
          </w:rPr>
          <w:t>LOBATO</w:t>
        </w:r>
        <w:proofErr w:type="spellEnd"/>
      </w:hyperlink>
      <w:r>
        <w:rPr>
          <w:rFonts w:ascii="Calibri" w:hAnsi="Calibri" w:cs="Tahoma"/>
          <w:sz w:val="28"/>
          <w:szCs w:val="28"/>
        </w:rPr>
        <w:t xml:space="preserve"> (Directora de Formación y Empleo, Operaciones y Transformación de la Fundación ONCE. Directora General de INSERTA)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16. </w:t>
      </w:r>
      <w:hyperlink r:id="rId22" w:history="1">
        <w:r w:rsidRPr="003A0CE5">
          <w:rPr>
            <w:rStyle w:val="Hipervnculo"/>
            <w:rFonts w:ascii="Calibri" w:hAnsi="Calibri"/>
            <w:sz w:val="28"/>
            <w:szCs w:val="28"/>
          </w:rPr>
          <w:t>Dª Ana Isabel RUÍZ LÓPEZ</w:t>
        </w:r>
      </w:hyperlink>
      <w:r>
        <w:rPr>
          <w:rFonts w:ascii="Calibri" w:hAnsi="Calibri" w:cs="Tahoma"/>
          <w:sz w:val="28"/>
          <w:szCs w:val="28"/>
        </w:rPr>
        <w:t xml:space="preserve"> (D</w:t>
      </w:r>
      <w:r w:rsidRPr="00FA79FB">
        <w:rPr>
          <w:rFonts w:ascii="Calibri" w:hAnsi="Calibri" w:cs="Tahoma"/>
          <w:sz w:val="28"/>
          <w:szCs w:val="28"/>
        </w:rPr>
        <w:t>irectora de Educación, Empleo y</w:t>
      </w:r>
      <w:r>
        <w:rPr>
          <w:rFonts w:ascii="Calibri" w:hAnsi="Calibri" w:cs="Tahoma"/>
          <w:sz w:val="28"/>
          <w:szCs w:val="28"/>
        </w:rPr>
        <w:t xml:space="preserve"> Braille)</w:t>
      </w:r>
      <w:r w:rsidR="008A76C8">
        <w:rPr>
          <w:rFonts w:ascii="Calibri" w:hAnsi="Calibri" w:cs="Tahoma"/>
          <w:sz w:val="28"/>
          <w:szCs w:val="28"/>
        </w:rPr>
        <w:t>.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</w:p>
    <w:p w:rsidR="00B327FE" w:rsidRPr="00E6422C" w:rsidRDefault="00B327FE" w:rsidP="00B327FE">
      <w:pPr>
        <w:jc w:val="both"/>
        <w:rPr>
          <w:rFonts w:ascii="Calibri" w:hAnsi="Calibri" w:cs="Tahoma"/>
          <w:b/>
          <w:sz w:val="28"/>
          <w:szCs w:val="28"/>
        </w:rPr>
      </w:pPr>
      <w:r w:rsidRPr="00E6422C">
        <w:rPr>
          <w:rFonts w:ascii="Calibri" w:hAnsi="Calibri" w:cs="Tahoma"/>
          <w:b/>
          <w:sz w:val="28"/>
          <w:szCs w:val="28"/>
        </w:rPr>
        <w:t xml:space="preserve">B. Por parte externa a ONCE:  </w:t>
      </w:r>
    </w:p>
    <w:p w:rsidR="00B327FE" w:rsidRPr="0013062A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B327FE" w:rsidRDefault="00A87B77" w:rsidP="00B327FE">
      <w:pPr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hyperlink r:id="rId23" w:history="1">
        <w:r w:rsidR="00B327FE" w:rsidRPr="00A15E78">
          <w:rPr>
            <w:rStyle w:val="Hipervnculo"/>
            <w:rFonts w:ascii="Calibri" w:hAnsi="Calibri"/>
            <w:sz w:val="28"/>
            <w:szCs w:val="28"/>
          </w:rPr>
          <w:t>Dª Isabel Allende</w:t>
        </w:r>
      </w:hyperlink>
      <w:r w:rsidR="00B327FE" w:rsidRPr="0013062A">
        <w:rPr>
          <w:rFonts w:ascii="Calibri" w:hAnsi="Calibri" w:cs="Tahoma"/>
          <w:sz w:val="28"/>
          <w:szCs w:val="28"/>
        </w:rPr>
        <w:t xml:space="preserve"> (</w:t>
      </w:r>
      <w:r w:rsidR="00B327FE">
        <w:rPr>
          <w:rFonts w:ascii="Calibri" w:hAnsi="Calibri" w:cs="Tahoma"/>
          <w:sz w:val="28"/>
          <w:szCs w:val="28"/>
        </w:rPr>
        <w:t>Senadora y Ex Presidenta del Senado</w:t>
      </w:r>
      <w:r w:rsidR="00B327FE" w:rsidRPr="0013062A">
        <w:rPr>
          <w:rFonts w:ascii="Calibri" w:hAnsi="Calibri" w:cs="Tahoma"/>
          <w:sz w:val="28"/>
          <w:szCs w:val="28"/>
        </w:rPr>
        <w:t xml:space="preserve"> de Chile) </w:t>
      </w:r>
    </w:p>
    <w:p w:rsidR="00B327FE" w:rsidRPr="0013062A" w:rsidRDefault="00A87B77" w:rsidP="00B327FE">
      <w:pPr>
        <w:numPr>
          <w:ilvl w:val="0"/>
          <w:numId w:val="3"/>
        </w:numPr>
        <w:jc w:val="both"/>
        <w:rPr>
          <w:rFonts w:ascii="Calibri" w:hAnsi="Calibri" w:cs="Tahoma"/>
          <w:sz w:val="28"/>
          <w:szCs w:val="28"/>
        </w:rPr>
      </w:pPr>
      <w:hyperlink r:id="rId24" w:history="1">
        <w:r w:rsidR="00B327FE" w:rsidRPr="00AE70A1">
          <w:rPr>
            <w:rStyle w:val="Hipervnculo"/>
            <w:rFonts w:ascii="Calibri" w:hAnsi="Calibri"/>
            <w:sz w:val="28"/>
            <w:szCs w:val="28"/>
          </w:rPr>
          <w:t>D. Adolfo Jiménez Fernández</w:t>
        </w:r>
      </w:hyperlink>
      <w:r w:rsidR="00B327FE">
        <w:rPr>
          <w:rFonts w:ascii="Calibri" w:hAnsi="Calibri" w:cs="Tahoma"/>
          <w:sz w:val="28"/>
          <w:szCs w:val="28"/>
        </w:rPr>
        <w:t xml:space="preserve"> (Ex Secretario General de la OISS)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3</w:t>
      </w:r>
      <w:r w:rsidRPr="0013062A">
        <w:rPr>
          <w:rFonts w:ascii="Calibri" w:hAnsi="Calibri" w:cs="Tahoma"/>
          <w:sz w:val="28"/>
          <w:szCs w:val="28"/>
        </w:rPr>
        <w:t>.  SEGIB Secretar</w:t>
      </w:r>
      <w:r>
        <w:rPr>
          <w:rFonts w:ascii="Calibri" w:hAnsi="Calibri" w:cs="Tahoma"/>
          <w:sz w:val="28"/>
          <w:szCs w:val="28"/>
        </w:rPr>
        <w:t>í</w:t>
      </w:r>
      <w:r w:rsidRPr="0013062A">
        <w:rPr>
          <w:rFonts w:ascii="Calibri" w:hAnsi="Calibri" w:cs="Tahoma"/>
          <w:sz w:val="28"/>
          <w:szCs w:val="28"/>
        </w:rPr>
        <w:t>a General Ibero</w:t>
      </w:r>
      <w:r>
        <w:rPr>
          <w:rFonts w:ascii="Calibri" w:hAnsi="Calibri" w:cs="Tahoma"/>
          <w:sz w:val="28"/>
          <w:szCs w:val="28"/>
        </w:rPr>
        <w:t>a</w:t>
      </w:r>
      <w:r w:rsidRPr="0013062A">
        <w:rPr>
          <w:rFonts w:ascii="Calibri" w:hAnsi="Calibri" w:cs="Tahoma"/>
          <w:sz w:val="28"/>
          <w:szCs w:val="28"/>
        </w:rPr>
        <w:t>m</w:t>
      </w:r>
      <w:r>
        <w:rPr>
          <w:rFonts w:ascii="Calibri" w:hAnsi="Calibri" w:cs="Tahoma"/>
          <w:sz w:val="28"/>
          <w:szCs w:val="28"/>
        </w:rPr>
        <w:t>e</w:t>
      </w:r>
      <w:r w:rsidRPr="0013062A">
        <w:rPr>
          <w:rFonts w:ascii="Calibri" w:hAnsi="Calibri" w:cs="Tahoma"/>
          <w:sz w:val="28"/>
          <w:szCs w:val="28"/>
        </w:rPr>
        <w:t>rica</w:t>
      </w:r>
      <w:r>
        <w:rPr>
          <w:rFonts w:ascii="Calibri" w:hAnsi="Calibri" w:cs="Tahoma"/>
          <w:sz w:val="28"/>
          <w:szCs w:val="28"/>
        </w:rPr>
        <w:t>na</w:t>
      </w:r>
      <w:r w:rsidRPr="0013062A">
        <w:rPr>
          <w:rFonts w:ascii="Calibri" w:hAnsi="Calibri" w:cs="Tahoma"/>
          <w:sz w:val="28"/>
          <w:szCs w:val="28"/>
        </w:rPr>
        <w:t xml:space="preserve"> 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4</w:t>
      </w:r>
      <w:r w:rsidRPr="0013062A">
        <w:rPr>
          <w:rFonts w:ascii="Calibri" w:hAnsi="Calibri" w:cs="Tahoma"/>
          <w:sz w:val="28"/>
          <w:szCs w:val="28"/>
        </w:rPr>
        <w:t>.  Agencia Española de Cooperación</w:t>
      </w:r>
      <w:r>
        <w:rPr>
          <w:rFonts w:ascii="Calibri" w:hAnsi="Calibri" w:cs="Tahoma"/>
          <w:sz w:val="28"/>
          <w:szCs w:val="28"/>
        </w:rPr>
        <w:t xml:space="preserve"> Internacional para el</w:t>
      </w:r>
      <w:r w:rsidRPr="0013062A">
        <w:rPr>
          <w:rFonts w:ascii="Calibri" w:hAnsi="Calibri" w:cs="Tahoma"/>
          <w:sz w:val="28"/>
          <w:szCs w:val="28"/>
        </w:rPr>
        <w:t xml:space="preserve"> Desarrollo (AECID) 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5</w:t>
      </w:r>
      <w:r w:rsidRPr="0013062A">
        <w:rPr>
          <w:rFonts w:ascii="Calibri" w:hAnsi="Calibri" w:cs="Tahoma"/>
          <w:sz w:val="28"/>
          <w:szCs w:val="28"/>
        </w:rPr>
        <w:t xml:space="preserve">.  Organización Iberoamericana de Seguridad Social 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6</w:t>
      </w:r>
      <w:r w:rsidRPr="0013062A">
        <w:rPr>
          <w:rFonts w:ascii="Calibri" w:hAnsi="Calibri" w:cs="Tahoma"/>
          <w:sz w:val="28"/>
          <w:szCs w:val="28"/>
        </w:rPr>
        <w:t xml:space="preserve">. Fundación Telefónica   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7</w:t>
      </w:r>
      <w:r w:rsidRPr="0013062A">
        <w:rPr>
          <w:rFonts w:ascii="Calibri" w:hAnsi="Calibri" w:cs="Tahoma"/>
          <w:sz w:val="28"/>
          <w:szCs w:val="28"/>
        </w:rPr>
        <w:t xml:space="preserve">. BBVA  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8</w:t>
      </w:r>
      <w:r w:rsidRPr="0013062A">
        <w:rPr>
          <w:rFonts w:ascii="Calibri" w:hAnsi="Calibri" w:cs="Tahoma"/>
          <w:sz w:val="28"/>
          <w:szCs w:val="28"/>
        </w:rPr>
        <w:t xml:space="preserve">. Cruz Roja Española   </w:t>
      </w:r>
    </w:p>
    <w:p w:rsidR="00B327FE" w:rsidRPr="0013062A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9</w:t>
      </w:r>
      <w:r w:rsidRPr="0013062A">
        <w:rPr>
          <w:rFonts w:ascii="Calibri" w:hAnsi="Calibri" w:cs="Tahoma"/>
          <w:sz w:val="28"/>
          <w:szCs w:val="28"/>
        </w:rPr>
        <w:t xml:space="preserve">. Caritas Española  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10</w:t>
      </w:r>
      <w:r w:rsidRPr="0013062A">
        <w:rPr>
          <w:rFonts w:ascii="Calibri" w:hAnsi="Calibri" w:cs="Tahoma"/>
          <w:sz w:val="28"/>
          <w:szCs w:val="28"/>
        </w:rPr>
        <w:t xml:space="preserve">. Mondragón Corporación 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11. REPSOL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12. Consejo Empresarial de América Latina (CEAL)</w:t>
      </w:r>
    </w:p>
    <w:p w:rsidR="00B327FE" w:rsidRPr="00A86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  <w:lang w:val="es-ES"/>
        </w:rPr>
      </w:pPr>
    </w:p>
    <w:p w:rsidR="00B327FE" w:rsidRPr="00C17F69" w:rsidRDefault="00B327FE" w:rsidP="00B327FE">
      <w:pPr>
        <w:jc w:val="both"/>
        <w:rPr>
          <w:rFonts w:ascii="Calibri" w:hAnsi="Calibri" w:cs="Tahoma"/>
          <w:b/>
          <w:sz w:val="28"/>
          <w:szCs w:val="28"/>
        </w:rPr>
      </w:pPr>
      <w:r w:rsidRPr="00C17F69">
        <w:rPr>
          <w:rFonts w:ascii="Calibri" w:hAnsi="Calibri" w:cs="Tahoma"/>
          <w:b/>
          <w:sz w:val="28"/>
          <w:szCs w:val="28"/>
        </w:rPr>
        <w:t>C. Patronos FOAL en representación de la Unión Latinoamericana de Ciegos:</w:t>
      </w:r>
    </w:p>
    <w:p w:rsidR="00B327FE" w:rsidRDefault="00B327FE" w:rsidP="00B327FE">
      <w:pPr>
        <w:jc w:val="both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13</w:t>
      </w:r>
      <w:r w:rsidRPr="0013062A">
        <w:rPr>
          <w:rFonts w:ascii="Calibri" w:hAnsi="Calibri" w:cs="Tahoma"/>
          <w:sz w:val="28"/>
          <w:szCs w:val="28"/>
        </w:rPr>
        <w:t xml:space="preserve">. </w:t>
      </w:r>
      <w:hyperlink r:id="rId25" w:history="1">
        <w:r w:rsidRPr="00AE70A1">
          <w:rPr>
            <w:rStyle w:val="Hipervnculo"/>
            <w:rFonts w:ascii="Calibri" w:hAnsi="Calibri"/>
            <w:sz w:val="28"/>
            <w:szCs w:val="28"/>
          </w:rPr>
          <w:t xml:space="preserve">D. </w:t>
        </w:r>
        <w:proofErr w:type="spellStart"/>
        <w:r w:rsidRPr="00AE70A1">
          <w:rPr>
            <w:rStyle w:val="Hipervnculo"/>
            <w:rFonts w:ascii="Calibri" w:hAnsi="Calibri"/>
            <w:sz w:val="28"/>
            <w:szCs w:val="28"/>
          </w:rPr>
          <w:t>Volmir</w:t>
        </w:r>
        <w:proofErr w:type="spellEnd"/>
        <w:r w:rsidRPr="00AE70A1">
          <w:rPr>
            <w:rStyle w:val="Hipervnculo"/>
            <w:rFonts w:ascii="Calibri" w:hAnsi="Calibri"/>
            <w:sz w:val="28"/>
            <w:szCs w:val="28"/>
          </w:rPr>
          <w:t xml:space="preserve"> Raimondi</w:t>
        </w:r>
      </w:hyperlink>
      <w:r>
        <w:rPr>
          <w:rFonts w:ascii="Calibri" w:hAnsi="Calibri" w:cs="Tahoma"/>
          <w:sz w:val="28"/>
          <w:szCs w:val="28"/>
        </w:rPr>
        <w:t>, P</w:t>
      </w:r>
      <w:r w:rsidRPr="0013062A">
        <w:rPr>
          <w:rFonts w:ascii="Calibri" w:hAnsi="Calibri" w:cs="Tahoma"/>
          <w:sz w:val="28"/>
          <w:szCs w:val="28"/>
        </w:rPr>
        <w:t>residente ULAC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 w:rsidRPr="0013062A">
        <w:rPr>
          <w:rFonts w:ascii="Calibri" w:hAnsi="Calibri" w:cs="Tahoma"/>
          <w:sz w:val="28"/>
          <w:szCs w:val="28"/>
        </w:rPr>
        <w:t>1</w:t>
      </w:r>
      <w:r>
        <w:rPr>
          <w:rFonts w:ascii="Calibri" w:hAnsi="Calibri" w:cs="Tahoma"/>
          <w:sz w:val="28"/>
          <w:szCs w:val="28"/>
        </w:rPr>
        <w:t>4</w:t>
      </w:r>
      <w:r w:rsidRPr="0013062A">
        <w:rPr>
          <w:rFonts w:ascii="Calibri" w:hAnsi="Calibri" w:cs="Tahoma"/>
          <w:sz w:val="28"/>
          <w:szCs w:val="28"/>
        </w:rPr>
        <w:t xml:space="preserve">. </w:t>
      </w:r>
      <w:hyperlink r:id="rId26" w:history="1">
        <w:r w:rsidRPr="001D5955">
          <w:rPr>
            <w:rStyle w:val="Hipervnculo"/>
            <w:rFonts w:ascii="Calibri" w:hAnsi="Calibri"/>
            <w:sz w:val="28"/>
            <w:szCs w:val="28"/>
          </w:rPr>
          <w:t>D. Fernando Galarraga</w:t>
        </w:r>
      </w:hyperlink>
      <w:r>
        <w:rPr>
          <w:rFonts w:ascii="Calibri" w:hAnsi="Calibri" w:cs="Tahoma"/>
          <w:sz w:val="28"/>
          <w:szCs w:val="28"/>
        </w:rPr>
        <w:t xml:space="preserve">, </w:t>
      </w:r>
      <w:r w:rsidRPr="0013062A">
        <w:rPr>
          <w:rFonts w:ascii="Calibri" w:hAnsi="Calibri" w:cs="Tahoma"/>
          <w:sz w:val="28"/>
          <w:szCs w:val="28"/>
        </w:rPr>
        <w:t>Vicepresidente 1º ULAC</w:t>
      </w:r>
    </w:p>
    <w:p w:rsidR="00B327FE" w:rsidRPr="00283B22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  <w:r w:rsidRPr="0013062A">
        <w:rPr>
          <w:rFonts w:ascii="Calibri" w:hAnsi="Calibri" w:cs="Tahoma"/>
          <w:sz w:val="28"/>
          <w:szCs w:val="28"/>
        </w:rPr>
        <w:t>1</w:t>
      </w:r>
      <w:r>
        <w:rPr>
          <w:rFonts w:ascii="Calibri" w:hAnsi="Calibri" w:cs="Tahoma"/>
          <w:sz w:val="28"/>
          <w:szCs w:val="28"/>
        </w:rPr>
        <w:t>5</w:t>
      </w:r>
      <w:r w:rsidRPr="0013062A">
        <w:rPr>
          <w:rFonts w:ascii="Calibri" w:hAnsi="Calibri" w:cs="Tahoma"/>
          <w:sz w:val="28"/>
          <w:szCs w:val="28"/>
        </w:rPr>
        <w:t xml:space="preserve">. </w:t>
      </w:r>
      <w:hyperlink r:id="rId27" w:history="1">
        <w:r w:rsidRPr="001D5955">
          <w:rPr>
            <w:rStyle w:val="Hipervnculo"/>
            <w:rFonts w:ascii="Calibri" w:hAnsi="Calibri"/>
            <w:sz w:val="28"/>
            <w:szCs w:val="28"/>
          </w:rPr>
          <w:t>Dª. Cristina Sanz</w:t>
        </w:r>
      </w:hyperlink>
      <w:r>
        <w:rPr>
          <w:rFonts w:ascii="Calibri" w:hAnsi="Calibri" w:cs="Tahoma"/>
          <w:sz w:val="28"/>
          <w:szCs w:val="28"/>
        </w:rPr>
        <w:t>, Presidenta ICEVI-LATINOAMÉRICA</w:t>
      </w:r>
    </w:p>
    <w:p w:rsidR="00B327FE" w:rsidRDefault="00B327FE" w:rsidP="00B327FE">
      <w:pPr>
        <w:ind w:left="709"/>
        <w:jc w:val="center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ind w:left="709"/>
        <w:jc w:val="center"/>
        <w:rPr>
          <w:rFonts w:ascii="Calibri" w:hAnsi="Calibri" w:cs="Tahoma"/>
          <w:sz w:val="28"/>
          <w:szCs w:val="28"/>
        </w:rPr>
      </w:pPr>
    </w:p>
    <w:p w:rsidR="00B327FE" w:rsidRDefault="00B327FE" w:rsidP="00B327FE">
      <w:pPr>
        <w:rPr>
          <w:rFonts w:ascii="Calibri" w:hAnsi="Calibri" w:cs="Tahoma"/>
          <w:sz w:val="28"/>
          <w:szCs w:val="28"/>
        </w:rPr>
      </w:pPr>
      <w:r w:rsidRPr="00C17F69">
        <w:rPr>
          <w:rFonts w:ascii="Calibri" w:hAnsi="Calibri" w:cs="Tahoma"/>
          <w:b/>
          <w:sz w:val="28"/>
          <w:szCs w:val="28"/>
        </w:rPr>
        <w:t>Comisión Permanente FOAL</w:t>
      </w:r>
      <w:r>
        <w:rPr>
          <w:rFonts w:ascii="Calibri" w:hAnsi="Calibri" w:cs="Tahoma"/>
          <w:sz w:val="28"/>
          <w:szCs w:val="28"/>
        </w:rPr>
        <w:t xml:space="preserve">: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hyperlink r:id="rId28" w:history="1">
        <w:r w:rsidRPr="0010311E">
          <w:rPr>
            <w:rStyle w:val="Hipervnculo"/>
            <w:rFonts w:ascii="Calibri" w:hAnsi="Calibri"/>
            <w:sz w:val="28"/>
            <w:szCs w:val="28"/>
          </w:rPr>
          <w:t>Dª. Ana Peláez Narváez</w:t>
        </w:r>
      </w:hyperlink>
      <w:r>
        <w:rPr>
          <w:rFonts w:ascii="Calibri" w:hAnsi="Calibri" w:cs="Tahoma"/>
          <w:sz w:val="28"/>
          <w:szCs w:val="28"/>
        </w:rPr>
        <w:t xml:space="preserve"> (Presidenta)</w:t>
      </w:r>
    </w:p>
    <w:p w:rsidR="00B327FE" w:rsidRDefault="00A87B77" w:rsidP="00B327FE">
      <w:pPr>
        <w:ind w:left="3545" w:firstLine="709"/>
        <w:rPr>
          <w:rFonts w:ascii="Calibri" w:hAnsi="Calibri" w:cs="Tahoma"/>
          <w:sz w:val="28"/>
          <w:szCs w:val="28"/>
        </w:rPr>
      </w:pPr>
      <w:hyperlink r:id="rId29" w:history="1">
        <w:r w:rsidR="00B327FE" w:rsidRPr="00FF67D3">
          <w:rPr>
            <w:rStyle w:val="Hipervnculo"/>
            <w:rFonts w:ascii="Calibri" w:hAnsi="Calibri"/>
            <w:sz w:val="28"/>
            <w:szCs w:val="28"/>
          </w:rPr>
          <w:t>D. Javier Güemes Pedraza</w:t>
        </w:r>
      </w:hyperlink>
      <w:r w:rsidR="00B327FE">
        <w:rPr>
          <w:rFonts w:ascii="Calibri" w:hAnsi="Calibri" w:cs="Tahoma"/>
          <w:sz w:val="28"/>
          <w:szCs w:val="28"/>
        </w:rPr>
        <w:t xml:space="preserve"> (Secretario)</w:t>
      </w:r>
    </w:p>
    <w:p w:rsidR="00B327FE" w:rsidRDefault="00E1364F" w:rsidP="00784D70">
      <w:pPr>
        <w:ind w:left="3545" w:firstLine="709"/>
        <w:rPr>
          <w:rFonts w:ascii="Calibri" w:hAnsi="Calibri" w:cs="Tahoma"/>
          <w:sz w:val="28"/>
          <w:szCs w:val="28"/>
        </w:rPr>
      </w:pPr>
      <w:hyperlink r:id="rId30" w:history="1">
        <w:r w:rsidR="00B327FE" w:rsidRPr="00E1364F">
          <w:rPr>
            <w:rStyle w:val="Hipervnculo"/>
            <w:rFonts w:ascii="Calibri" w:hAnsi="Calibri"/>
            <w:sz w:val="28"/>
            <w:szCs w:val="28"/>
          </w:rPr>
          <w:t>Dª. Cristina Arias</w:t>
        </w:r>
      </w:hyperlink>
      <w:bookmarkStart w:id="0" w:name="_GoBack"/>
      <w:bookmarkEnd w:id="0"/>
      <w:r w:rsidR="00B327FE" w:rsidRPr="00E1364F">
        <w:rPr>
          <w:rFonts w:ascii="Calibri" w:hAnsi="Calibri"/>
          <w:sz w:val="28"/>
          <w:szCs w:val="28"/>
        </w:rPr>
        <w:t xml:space="preserve"> Serna</w:t>
      </w:r>
      <w:r w:rsidR="00B327FE">
        <w:rPr>
          <w:rFonts w:ascii="Calibri" w:hAnsi="Calibri" w:cs="Tahoma"/>
          <w:sz w:val="28"/>
          <w:szCs w:val="28"/>
        </w:rPr>
        <w:t xml:space="preserve"> (vocal)</w:t>
      </w:r>
    </w:p>
    <w:p w:rsidR="00B327FE" w:rsidRDefault="00A87B77" w:rsidP="00B327FE">
      <w:pPr>
        <w:ind w:left="3545" w:firstLine="709"/>
        <w:rPr>
          <w:rFonts w:ascii="Calibri" w:hAnsi="Calibri" w:cs="Tahoma"/>
          <w:sz w:val="28"/>
          <w:szCs w:val="28"/>
        </w:rPr>
      </w:pPr>
      <w:hyperlink r:id="rId31" w:history="1">
        <w:r w:rsidR="00B327FE" w:rsidRPr="00784D70">
          <w:rPr>
            <w:rStyle w:val="Hipervnculo"/>
            <w:rFonts w:ascii="Calibri" w:hAnsi="Calibri"/>
            <w:sz w:val="28"/>
            <w:szCs w:val="28"/>
          </w:rPr>
          <w:t xml:space="preserve">Dª Estefanía </w:t>
        </w:r>
        <w:proofErr w:type="spellStart"/>
        <w:r w:rsidR="00B327FE" w:rsidRPr="00784D70">
          <w:rPr>
            <w:rStyle w:val="Hipervnculo"/>
            <w:rFonts w:ascii="Calibri" w:hAnsi="Calibri"/>
            <w:sz w:val="28"/>
            <w:szCs w:val="28"/>
          </w:rPr>
          <w:t>Mirpuri</w:t>
        </w:r>
        <w:proofErr w:type="spellEnd"/>
        <w:r w:rsidR="00B327FE" w:rsidRPr="00784D70">
          <w:rPr>
            <w:rStyle w:val="Hipervnculo"/>
            <w:rFonts w:ascii="Calibri" w:hAnsi="Calibri"/>
            <w:sz w:val="28"/>
            <w:szCs w:val="28"/>
          </w:rPr>
          <w:t xml:space="preserve"> Merino</w:t>
        </w:r>
      </w:hyperlink>
      <w:r w:rsidR="00B327FE">
        <w:rPr>
          <w:rFonts w:ascii="Calibri" w:hAnsi="Calibri" w:cs="Tahoma"/>
          <w:sz w:val="28"/>
          <w:szCs w:val="28"/>
        </w:rPr>
        <w:t xml:space="preserve"> (Vocal)</w:t>
      </w:r>
    </w:p>
    <w:p w:rsidR="00B327FE" w:rsidRDefault="00B327FE" w:rsidP="00B327FE">
      <w:pPr>
        <w:ind w:left="709"/>
        <w:jc w:val="both"/>
        <w:rPr>
          <w:rFonts w:ascii="Calibri" w:hAnsi="Calibri" w:cs="Tahoma"/>
          <w:sz w:val="28"/>
          <w:szCs w:val="28"/>
        </w:rPr>
      </w:pPr>
    </w:p>
    <w:p w:rsidR="00B327FE" w:rsidRPr="0013062A" w:rsidRDefault="00B327FE" w:rsidP="00B327FE">
      <w:pPr>
        <w:rPr>
          <w:rFonts w:ascii="Calibri" w:hAnsi="Calibri" w:cs="Tahoma"/>
          <w:sz w:val="28"/>
          <w:szCs w:val="28"/>
        </w:rPr>
      </w:pPr>
      <w:r w:rsidRPr="00C17F69">
        <w:rPr>
          <w:rFonts w:ascii="Calibri" w:hAnsi="Calibri" w:cs="Tahoma"/>
          <w:b/>
          <w:sz w:val="28"/>
          <w:szCs w:val="28"/>
        </w:rPr>
        <w:t>Director</w:t>
      </w:r>
      <w:r>
        <w:rPr>
          <w:rFonts w:ascii="Calibri" w:hAnsi="Calibri" w:cs="Tahoma"/>
          <w:b/>
          <w:sz w:val="28"/>
          <w:szCs w:val="28"/>
        </w:rPr>
        <w:t>a</w:t>
      </w:r>
      <w:r w:rsidRPr="00C17F69">
        <w:rPr>
          <w:rFonts w:ascii="Calibri" w:hAnsi="Calibri" w:cs="Tahoma"/>
          <w:b/>
          <w:sz w:val="28"/>
          <w:szCs w:val="28"/>
        </w:rPr>
        <w:t xml:space="preserve"> General:</w:t>
      </w:r>
      <w:r>
        <w:rPr>
          <w:rFonts w:ascii="Calibri" w:hAnsi="Calibri" w:cs="Tahoma"/>
          <w:sz w:val="28"/>
          <w:szCs w:val="28"/>
        </w:rPr>
        <w:t xml:space="preserve"> Dª. Estefanía </w:t>
      </w:r>
      <w:proofErr w:type="spellStart"/>
      <w:r>
        <w:rPr>
          <w:rFonts w:ascii="Calibri" w:hAnsi="Calibri" w:cs="Tahoma"/>
          <w:sz w:val="28"/>
          <w:szCs w:val="28"/>
        </w:rPr>
        <w:t>Mirpuri</w:t>
      </w:r>
      <w:proofErr w:type="spellEnd"/>
      <w:r>
        <w:rPr>
          <w:rFonts w:ascii="Calibri" w:hAnsi="Calibri" w:cs="Tahoma"/>
          <w:sz w:val="28"/>
          <w:szCs w:val="28"/>
        </w:rPr>
        <w:t xml:space="preserve"> Merino</w:t>
      </w:r>
    </w:p>
    <w:p w:rsidR="00B327FE" w:rsidRDefault="00B327FE" w:rsidP="00B327FE"/>
    <w:p w:rsidR="00532BC7" w:rsidRPr="008569F2" w:rsidRDefault="00532BC7" w:rsidP="008569F2">
      <w:pPr>
        <w:rPr>
          <w:szCs w:val="20"/>
        </w:rPr>
      </w:pPr>
    </w:p>
    <w:sectPr w:rsidR="00532BC7" w:rsidRPr="008569F2" w:rsidSect="004957B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77" w:rsidRDefault="00A87B77">
      <w:r>
        <w:separator/>
      </w:r>
    </w:p>
  </w:endnote>
  <w:endnote w:type="continuationSeparator" w:id="0">
    <w:p w:rsidR="00A87B77" w:rsidRDefault="00A8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28" w:rsidRDefault="00DC6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 xml:space="preserve">José Ortega y Gasset, 18 – 28006 Madrid – Tel.34-914365300 </w:t>
    </w:r>
    <w:proofErr w:type="spellStart"/>
    <w:r w:rsidRPr="00A25D2C">
      <w:rPr>
        <w:b/>
        <w:sz w:val="18"/>
        <w:szCs w:val="18"/>
      </w:rPr>
      <w:t>Email:foal@once.es</w:t>
    </w:r>
    <w:proofErr w:type="spellEnd"/>
  </w:p>
  <w:p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C97A1D" w:rsidRPr="00A25D2C" w:rsidRDefault="00C97A1D" w:rsidP="00FD43A8">
    <w:pPr>
      <w:jc w:val="center"/>
      <w:rPr>
        <w:b/>
        <w:sz w:val="18"/>
        <w:szCs w:val="18"/>
      </w:rPr>
    </w:pPr>
  </w:p>
  <w:p w:rsidR="00C97A1D" w:rsidRDefault="00C97A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28" w:rsidRDefault="00DC6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77" w:rsidRDefault="00A87B77">
      <w:r>
        <w:separator/>
      </w:r>
    </w:p>
  </w:footnote>
  <w:footnote w:type="continuationSeparator" w:id="0">
    <w:p w:rsidR="00A87B77" w:rsidRDefault="00A8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28" w:rsidRDefault="00DC69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1D" w:rsidRDefault="00DC6928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76027" cy="1033480"/>
          <wp:effectExtent l="19050" t="0" r="0" b="0"/>
          <wp:docPr id="3" name="2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501" cy="103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28" w:rsidRDefault="00DC69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1A81"/>
    <w:multiLevelType w:val="hybridMultilevel"/>
    <w:tmpl w:val="961C36E8"/>
    <w:lvl w:ilvl="0" w:tplc="B9BC1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2" w15:restartNumberingAfterBreak="0">
    <w:nsid w:val="6FD7567A"/>
    <w:multiLevelType w:val="hybridMultilevel"/>
    <w:tmpl w:val="1BD2941A"/>
    <w:lvl w:ilvl="0" w:tplc="B426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53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55191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521A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10EB"/>
    <w:rsid w:val="001B2464"/>
    <w:rsid w:val="001C75AE"/>
    <w:rsid w:val="001C7DE0"/>
    <w:rsid w:val="001D6C0D"/>
    <w:rsid w:val="001D7CA0"/>
    <w:rsid w:val="001E0D9B"/>
    <w:rsid w:val="001E254A"/>
    <w:rsid w:val="00202872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0CE5"/>
    <w:rsid w:val="003A2CBB"/>
    <w:rsid w:val="003A3817"/>
    <w:rsid w:val="003C0F16"/>
    <w:rsid w:val="003C4764"/>
    <w:rsid w:val="003C6A79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07D62"/>
    <w:rsid w:val="00410725"/>
    <w:rsid w:val="00414CBB"/>
    <w:rsid w:val="00416224"/>
    <w:rsid w:val="00416C9B"/>
    <w:rsid w:val="00417B55"/>
    <w:rsid w:val="0042139D"/>
    <w:rsid w:val="00423CEA"/>
    <w:rsid w:val="004312EE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58A9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50D8"/>
    <w:rsid w:val="00515AC8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4126"/>
    <w:rsid w:val="005856A7"/>
    <w:rsid w:val="0058629D"/>
    <w:rsid w:val="005911C4"/>
    <w:rsid w:val="00591499"/>
    <w:rsid w:val="00594647"/>
    <w:rsid w:val="00594CF0"/>
    <w:rsid w:val="005A2A6F"/>
    <w:rsid w:val="005A456E"/>
    <w:rsid w:val="005B566B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2ECA"/>
    <w:rsid w:val="00713C5B"/>
    <w:rsid w:val="00714D8E"/>
    <w:rsid w:val="00715290"/>
    <w:rsid w:val="0071672D"/>
    <w:rsid w:val="00732E35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7DC2"/>
    <w:rsid w:val="0078099F"/>
    <w:rsid w:val="00783952"/>
    <w:rsid w:val="00784D70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09C2"/>
    <w:rsid w:val="007E268A"/>
    <w:rsid w:val="007E3433"/>
    <w:rsid w:val="007E413B"/>
    <w:rsid w:val="007E4B9D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A76C8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0F55"/>
    <w:rsid w:val="009B364F"/>
    <w:rsid w:val="009B4E58"/>
    <w:rsid w:val="009C1300"/>
    <w:rsid w:val="009C4EA5"/>
    <w:rsid w:val="009C6B10"/>
    <w:rsid w:val="009D42CD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87B77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27FE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6B8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772A"/>
    <w:rsid w:val="00BF1FE5"/>
    <w:rsid w:val="00BF5B36"/>
    <w:rsid w:val="00BF6ED0"/>
    <w:rsid w:val="00C04208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424AC"/>
    <w:rsid w:val="00C437A0"/>
    <w:rsid w:val="00C526E6"/>
    <w:rsid w:val="00C53B87"/>
    <w:rsid w:val="00C5580E"/>
    <w:rsid w:val="00C60556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6C10"/>
    <w:rsid w:val="00D1441B"/>
    <w:rsid w:val="00D15222"/>
    <w:rsid w:val="00D17600"/>
    <w:rsid w:val="00D21146"/>
    <w:rsid w:val="00D222BB"/>
    <w:rsid w:val="00D2625D"/>
    <w:rsid w:val="00D30B5A"/>
    <w:rsid w:val="00D3407F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C6928"/>
    <w:rsid w:val="00DD21C5"/>
    <w:rsid w:val="00DE1763"/>
    <w:rsid w:val="00DE45F0"/>
    <w:rsid w:val="00DF57DF"/>
    <w:rsid w:val="00DF6CF8"/>
    <w:rsid w:val="00E04367"/>
    <w:rsid w:val="00E04E40"/>
    <w:rsid w:val="00E0681A"/>
    <w:rsid w:val="00E11182"/>
    <w:rsid w:val="00E1364F"/>
    <w:rsid w:val="00E14B37"/>
    <w:rsid w:val="00E16186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0F21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795C"/>
    <w:rsid w:val="00FE7EB2"/>
    <w:rsid w:val="00FF1683"/>
    <w:rsid w:val="00FF1AB4"/>
    <w:rsid w:val="00FF252D"/>
    <w:rsid w:val="00FF48D7"/>
    <w:rsid w:val="00FF5376"/>
    <w:rsid w:val="00FF67D3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8C02FD-EAB1-4373-9AA6-60EFA68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6BA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ipervnculo">
    <w:name w:val="Hyperlink"/>
    <w:basedOn w:val="Fuentedeprrafopredeter"/>
    <w:rsid w:val="00532BC7"/>
    <w:rPr>
      <w:color w:val="0000FF" w:themeColor="hyperlink"/>
      <w:u w:val="single"/>
    </w:rPr>
  </w:style>
  <w:style w:type="paragraph" w:customStyle="1" w:styleId="Titulo1">
    <w:name w:val="Titulo 1"/>
    <w:basedOn w:val="Normal"/>
    <w:rsid w:val="00B327FE"/>
    <w:pPr>
      <w:jc w:val="center"/>
    </w:pPr>
    <w:rPr>
      <w:rFonts w:ascii="Calibri" w:hAnsi="Calibri"/>
      <w:b/>
      <w:bCs/>
      <w:sz w:val="28"/>
      <w:szCs w:val="20"/>
      <w:u w:val="single"/>
    </w:rPr>
  </w:style>
  <w:style w:type="paragraph" w:customStyle="1" w:styleId="Titulo2b">
    <w:name w:val="Titulo 2 b"/>
    <w:basedOn w:val="Normal"/>
    <w:rsid w:val="00B327FE"/>
    <w:pPr>
      <w:ind w:left="709"/>
      <w:jc w:val="both"/>
    </w:pPr>
    <w:rPr>
      <w:rFonts w:ascii="Calibri" w:hAnsi="Calibri"/>
      <w:b/>
      <w:bCs/>
      <w:sz w:val="28"/>
      <w:szCs w:val="20"/>
      <w:u w:val="single"/>
    </w:rPr>
  </w:style>
  <w:style w:type="paragraph" w:styleId="Puesto">
    <w:name w:val="Title"/>
    <w:basedOn w:val="Titulo1"/>
    <w:next w:val="Normal"/>
    <w:link w:val="PuestoCar"/>
    <w:qFormat/>
    <w:rsid w:val="00B327FE"/>
  </w:style>
  <w:style w:type="character" w:customStyle="1" w:styleId="PuestoCar">
    <w:name w:val="Puesto Car"/>
    <w:basedOn w:val="Fuentedeprrafopredeter"/>
    <w:link w:val="Puesto"/>
    <w:rsid w:val="00B327FE"/>
    <w:rPr>
      <w:rFonts w:ascii="Calibri" w:hAnsi="Calibri"/>
      <w:b/>
      <w:bCs/>
      <w:sz w:val="28"/>
      <w:u w:val="single"/>
      <w:lang w:val="es-ES_tradnl" w:eastAsia="es-ES_tradnl"/>
    </w:rPr>
  </w:style>
  <w:style w:type="character" w:styleId="Hipervnculovisitado">
    <w:name w:val="FollowedHyperlink"/>
    <w:basedOn w:val="Fuentedeprrafopredeter"/>
    <w:semiHidden/>
    <w:unhideWhenUsed/>
    <w:rsid w:val="004D5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al.es/sites/default/files/docs/Imelda%20Fernandez%20Rodriguez%202019.pdf" TargetMode="External"/><Relationship Id="rId18" Type="http://schemas.openxmlformats.org/officeDocument/2006/relationships/hyperlink" Target="https://www.foal.es/sites/default/files/docs/Diego-Sayago.pdf" TargetMode="External"/><Relationship Id="rId26" Type="http://schemas.openxmlformats.org/officeDocument/2006/relationships/hyperlink" Target="http://www.foal.es/sites/default/files/Ficha%20F%20Galarraga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oal.es/sites/default/files/docs/Cv_sabinalobato.docx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foal.es/sites/default/files/docs/Curr%C3%ADculum%20vitae%20Alberto%20Dur%C3%A1n%20febrero%202019%20def.docx" TargetMode="External"/><Relationship Id="rId12" Type="http://schemas.openxmlformats.org/officeDocument/2006/relationships/hyperlink" Target="https://www.foal.es/sites/default/files/docs/CV%20CRISTINA%20ARIAS%20SERNA%2021%2002%202019.docx" TargetMode="External"/><Relationship Id="rId17" Type="http://schemas.openxmlformats.org/officeDocument/2006/relationships/hyperlink" Target="http://www.foal.es/sites/default/files/docs/Antonio-Mayor-Villa.pdf" TargetMode="External"/><Relationship Id="rId25" Type="http://schemas.openxmlformats.org/officeDocument/2006/relationships/hyperlink" Target="http://www.foal.es/sites/default/files/docs/Volmir-Raimondi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oal.es/sites/default/files/docs/Jose%20L%20Mtez%20Donoso.docx" TargetMode="External"/><Relationship Id="rId20" Type="http://schemas.openxmlformats.org/officeDocument/2006/relationships/hyperlink" Target="https://www.foal.es/sites/default/files/docs/C%20V%20Gemma%20Le%C3%B3n%20-%20febrero%202019.docx" TargetMode="External"/><Relationship Id="rId29" Type="http://schemas.openxmlformats.org/officeDocument/2006/relationships/hyperlink" Target="https://www.foal.es/sites/default/files/docs/Javier-Guemes-Pedraza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al.es/sites/default/files/docs/cv%20Angel-Ricardo-Sanchez-Canovas.pdf" TargetMode="External"/><Relationship Id="rId24" Type="http://schemas.openxmlformats.org/officeDocument/2006/relationships/hyperlink" Target="http://www.foal.es/sites/default/files/Adolfo%20Jim%C3%A9nez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foal.es/sites/default/files/docs/C.Vitae%20Andr%C3%A9s%20Ramos%20V%C3%A1zquez.doc" TargetMode="External"/><Relationship Id="rId23" Type="http://schemas.openxmlformats.org/officeDocument/2006/relationships/hyperlink" Target="http://www.foal.es/sites/default/files/docs/Isabel-Allende.pdf" TargetMode="External"/><Relationship Id="rId28" Type="http://schemas.openxmlformats.org/officeDocument/2006/relationships/hyperlink" Target="https://www.foal.es/sites/default/files/docs/CV%20Ana%20Pelaez.docx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foal.es/sites/default/files/docs/Curriculum%20Patricia%20Sanz%20Cameo.docx" TargetMode="External"/><Relationship Id="rId19" Type="http://schemas.openxmlformats.org/officeDocument/2006/relationships/hyperlink" Target="https://www.foal.es/sites/default/files/docs/CV%20DEF%20Luis%20Cayo%20P%C3%A9rez%20Bueno.docx" TargetMode="External"/><Relationship Id="rId31" Type="http://schemas.openxmlformats.org/officeDocument/2006/relationships/hyperlink" Target="https://www.foal.es/sites/default/files/docs/Estefania-Mirpu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al.es/sites/default/files/docs/Javier-Guemes-Pedraza-1.pdf" TargetMode="External"/><Relationship Id="rId14" Type="http://schemas.openxmlformats.org/officeDocument/2006/relationships/hyperlink" Target="https://www.foal.es/sites/default/files/docs/delorenzo.docx" TargetMode="External"/><Relationship Id="rId22" Type="http://schemas.openxmlformats.org/officeDocument/2006/relationships/hyperlink" Target="https://www.foal.es/sites/default/files/docs/RUIZ%20LOPEZ%20ANA%20ISABEL.pdf" TargetMode="External"/><Relationship Id="rId27" Type="http://schemas.openxmlformats.org/officeDocument/2006/relationships/hyperlink" Target="http://www.foal.es/sites/default/files/Ficha%20C%20Sanz.pdf" TargetMode="External"/><Relationship Id="rId30" Type="http://schemas.openxmlformats.org/officeDocument/2006/relationships/hyperlink" Target="https://www.foal.es/sites/default/files/docs/CV%20CRISTINA%20ARIAS%20SERNA%2021%2002%202019.docx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foal.es/sites/default/files/docs/CV%20Ana%20Pelaez.docx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Visitación Barbero</cp:lastModifiedBy>
  <cp:revision>2</cp:revision>
  <cp:lastPrinted>2014-03-28T10:46:00Z</cp:lastPrinted>
  <dcterms:created xsi:type="dcterms:W3CDTF">2019-04-03T12:17:00Z</dcterms:created>
  <dcterms:modified xsi:type="dcterms:W3CDTF">2019-04-03T12:17:00Z</dcterms:modified>
</cp:coreProperties>
</file>